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B" w:rsidRDefault="00E87F0B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Employment Rate:  2006 -201</w:t>
      </w:r>
      <w:r w:rsidR="008B0847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 xml:space="preserve"> TVET Graduates</w:t>
      </w:r>
    </w:p>
    <w:p w:rsidR="00E87F0B" w:rsidRPr="003C45C2" w:rsidRDefault="00E87F0B">
      <w:pPr>
        <w:rPr>
          <w:sz w:val="10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1000"/>
        <w:gridCol w:w="1200"/>
        <w:gridCol w:w="1071"/>
        <w:gridCol w:w="1120"/>
        <w:gridCol w:w="1180"/>
        <w:gridCol w:w="1140"/>
        <w:gridCol w:w="1100"/>
        <w:gridCol w:w="860"/>
        <w:gridCol w:w="1240"/>
      </w:tblGrid>
      <w:tr w:rsidR="00E87F0B" w:rsidRPr="00E87F0B" w:rsidTr="00E87F0B">
        <w:trPr>
          <w:trHeight w:val="45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Survey Round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TVET Graduates Covered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Indicated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 the Labor Force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In the Labor Force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 Graduates</w:t>
            </w:r>
          </w:p>
        </w:tc>
      </w:tr>
      <w:tr w:rsidR="00E87F0B" w:rsidRPr="00E87F0B" w:rsidTr="00E87F0B">
        <w:trPr>
          <w:trHeight w:val="636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Employed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ER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39,973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79,514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97,453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176,967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216,940</w:t>
            </w: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46,328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146,045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220,359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342,510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562,869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755,242</w:t>
            </w: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171,203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148,268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241,559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389,827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561,030</w:t>
            </w: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143,768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135,936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263,119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399,055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542,823</w:t>
            </w: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256,072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184,556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347,811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532,367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788,439</w:t>
            </w:r>
          </w:p>
        </w:tc>
      </w:tr>
      <w:tr w:rsidR="00E87F0B" w:rsidRPr="00E87F0B" w:rsidTr="00E87F0B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312,648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240,239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454,095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694,335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1,006,983</w:t>
            </w:r>
          </w:p>
        </w:tc>
      </w:tr>
      <w:tr w:rsidR="00E87F0B" w:rsidRPr="00E87F0B" w:rsidTr="008B0847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415,362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272,546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533,874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806,419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1,221,781</w:t>
            </w:r>
          </w:p>
        </w:tc>
      </w:tr>
      <w:tr w:rsidR="008B0847" w:rsidRPr="00E87F0B" w:rsidTr="008B0847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8B0847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8B0847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8B0847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607,276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BF4459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281,069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718,277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999,346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47" w:rsidRPr="00E87F0B" w:rsidRDefault="00BF4459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1,606,622</w:t>
            </w:r>
          </w:p>
        </w:tc>
      </w:tr>
    </w:tbl>
    <w:p w:rsidR="00C50879" w:rsidRDefault="00D55042" w:rsidP="00D55042">
      <w:pPr>
        <w:tabs>
          <w:tab w:val="left" w:pos="720"/>
        </w:tabs>
        <w:spacing w:before="0" w:after="0"/>
        <w:rPr>
          <w:i/>
          <w:sz w:val="16"/>
        </w:rPr>
      </w:pPr>
      <w:r w:rsidRPr="00D55042">
        <w:rPr>
          <w:i/>
          <w:sz w:val="16"/>
        </w:rPr>
        <w:t>Sources:</w:t>
      </w:r>
      <w:r>
        <w:rPr>
          <w:i/>
          <w:sz w:val="16"/>
        </w:rPr>
        <w:tab/>
      </w:r>
      <w:r w:rsidRPr="00D55042">
        <w:rPr>
          <w:i/>
          <w:sz w:val="16"/>
        </w:rPr>
        <w:t xml:space="preserve">Impact Evaluation Study of </w:t>
      </w:r>
      <w:r>
        <w:rPr>
          <w:i/>
          <w:sz w:val="16"/>
        </w:rPr>
        <w:t>TVET Programs (2008, 2011, 2012</w:t>
      </w:r>
      <w:r w:rsidR="00B6593D">
        <w:rPr>
          <w:i/>
          <w:sz w:val="16"/>
        </w:rPr>
        <w:t>, 2013</w:t>
      </w:r>
      <w:r>
        <w:rPr>
          <w:i/>
          <w:sz w:val="16"/>
        </w:rPr>
        <w:t>)</w:t>
      </w:r>
    </w:p>
    <w:p w:rsidR="00D55042" w:rsidRPr="00D55042" w:rsidRDefault="00D55042" w:rsidP="00D55042">
      <w:pPr>
        <w:tabs>
          <w:tab w:val="left" w:pos="720"/>
        </w:tabs>
        <w:spacing w:before="0" w:after="0"/>
        <w:rPr>
          <w:i/>
          <w:sz w:val="16"/>
        </w:rPr>
      </w:pPr>
      <w:r>
        <w:rPr>
          <w:i/>
          <w:sz w:val="16"/>
        </w:rPr>
        <w:tab/>
        <w:t>Study on the Employability of TVET Graduates</w:t>
      </w:r>
      <w:r w:rsidR="006D5CA0">
        <w:rPr>
          <w:i/>
          <w:sz w:val="16"/>
        </w:rPr>
        <w:t xml:space="preserve"> </w:t>
      </w:r>
      <w:r w:rsidR="00D102AA">
        <w:rPr>
          <w:i/>
          <w:sz w:val="16"/>
        </w:rPr>
        <w:t>(</w:t>
      </w:r>
      <w:r>
        <w:rPr>
          <w:i/>
          <w:sz w:val="16"/>
        </w:rPr>
        <w:t>2014, 2015</w:t>
      </w:r>
      <w:r w:rsidR="008C48A7">
        <w:rPr>
          <w:i/>
          <w:sz w:val="16"/>
        </w:rPr>
        <w:t>, 201</w:t>
      </w:r>
      <w:r w:rsidR="00F35EA0">
        <w:rPr>
          <w:i/>
          <w:sz w:val="16"/>
        </w:rPr>
        <w:t>7</w:t>
      </w:r>
      <w:r>
        <w:rPr>
          <w:i/>
          <w:sz w:val="16"/>
        </w:rPr>
        <w:t>)</w:t>
      </w:r>
    </w:p>
    <w:p w:rsidR="00FB510E" w:rsidRDefault="00FB510E" w:rsidP="00E87F0B">
      <w:pPr>
        <w:spacing w:before="0" w:after="0"/>
      </w:pPr>
    </w:p>
    <w:p w:rsidR="00E87F0B" w:rsidRPr="00E87F0B" w:rsidRDefault="00E87F0B" w:rsidP="00E87F0B">
      <w:pPr>
        <w:spacing w:before="0" w:after="0"/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 w:rsidRPr="00E87F0B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 xml:space="preserve">Employment Rate 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by Region:  2009 – 201</w:t>
      </w:r>
      <w:r w:rsidR="0024303A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 xml:space="preserve"> TVET Graduates</w:t>
      </w:r>
    </w:p>
    <w:p w:rsidR="00E87F0B" w:rsidRPr="00E87F0B" w:rsidRDefault="00E87F0B" w:rsidP="00E87F0B">
      <w:pPr>
        <w:spacing w:before="0" w:after="0"/>
        <w:rPr>
          <w:sz w:val="10"/>
        </w:rPr>
      </w:pPr>
    </w:p>
    <w:tbl>
      <w:tblPr>
        <w:tblW w:w="9493" w:type="dxa"/>
        <w:tblInd w:w="93" w:type="dxa"/>
        <w:tblLook w:val="04A0" w:firstRow="1" w:lastRow="0" w:firstColumn="1" w:lastColumn="0" w:noHBand="0" w:noVBand="1"/>
      </w:tblPr>
      <w:tblGrid>
        <w:gridCol w:w="1564"/>
        <w:gridCol w:w="1078"/>
        <w:gridCol w:w="1119"/>
        <w:gridCol w:w="1130"/>
        <w:gridCol w:w="1141"/>
        <w:gridCol w:w="1143"/>
        <w:gridCol w:w="1159"/>
        <w:gridCol w:w="1159"/>
      </w:tblGrid>
      <w:tr w:rsidR="00BB5BD6" w:rsidRPr="00E87F0B" w:rsidTr="00BB5BD6">
        <w:trPr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Region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2009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B5BD6" w:rsidP="00BB5BD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2016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NCR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63.1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0C3009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76.5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CAR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63.4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009" w:rsidRPr="00E87F0B" w:rsidRDefault="000C3009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82.8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83.1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85.3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75.3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66.9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4A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52.0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77.6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49.6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66.4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4B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81.4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81.5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47.6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57.4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78.7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79.7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80.6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71.5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75.7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47.6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63.1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80.2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62.1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77.8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53.5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D4061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62.4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51.0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70.7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95.8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Region 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46.8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59.6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57.2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CARAGA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74.9</w:t>
            </w:r>
          </w:p>
        </w:tc>
      </w:tr>
      <w:tr w:rsidR="00BB5BD6" w:rsidRPr="00E87F0B" w:rsidTr="000C3009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ARMM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46.8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30.7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37.0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21.2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0C3009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52.8</w:t>
            </w:r>
          </w:p>
        </w:tc>
      </w:tr>
      <w:tr w:rsidR="00BB5BD6" w:rsidRPr="00E87F0B" w:rsidTr="00B02976">
        <w:trPr>
          <w:trHeight w:val="420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National 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60.9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65.9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62.0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65.3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65.4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BD6" w:rsidRPr="00E87F0B" w:rsidRDefault="00BB5BD6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66.2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D6" w:rsidRPr="00E87F0B" w:rsidRDefault="00B02976" w:rsidP="00B02976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71.9</w:t>
            </w:r>
          </w:p>
        </w:tc>
      </w:tr>
    </w:tbl>
    <w:p w:rsidR="00986153" w:rsidRDefault="00986153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</w:p>
    <w:p w:rsidR="00E87F0B" w:rsidRDefault="00E87F0B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Employment Rate by Sex:  2009 - 2014 TVET Graduates</w:t>
      </w:r>
    </w:p>
    <w:p w:rsidR="00E87F0B" w:rsidRPr="00986153" w:rsidRDefault="00E87F0B">
      <w:pPr>
        <w:rPr>
          <w:sz w:val="12"/>
        </w:rPr>
      </w:pPr>
    </w:p>
    <w:tbl>
      <w:tblPr>
        <w:tblW w:w="10195" w:type="dxa"/>
        <w:tblInd w:w="93" w:type="dxa"/>
        <w:tblLook w:val="04A0" w:firstRow="1" w:lastRow="0" w:firstColumn="1" w:lastColumn="0" w:noHBand="0" w:noVBand="1"/>
      </w:tblPr>
      <w:tblGrid>
        <w:gridCol w:w="1340"/>
        <w:gridCol w:w="1400"/>
        <w:gridCol w:w="1126"/>
        <w:gridCol w:w="1381"/>
        <w:gridCol w:w="1126"/>
        <w:gridCol w:w="1381"/>
        <w:gridCol w:w="1060"/>
        <w:gridCol w:w="1381"/>
      </w:tblGrid>
      <w:tr w:rsidR="00E87F0B" w:rsidRPr="00E87F0B" w:rsidTr="00E87F0B">
        <w:trPr>
          <w:trHeight w:val="61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Survey Round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Coverage: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National Employment Rate</w:t>
            </w: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Year Graduates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Employment Rate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Employment Rate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206,773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135,737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342,510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60.9</w:t>
            </w: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143,729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119,390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263,119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136,831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63.6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104,728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241,559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62.0</w:t>
            </w: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178,625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169,186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347,811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65.3</w:t>
            </w:r>
          </w:p>
        </w:tc>
      </w:tr>
      <w:tr w:rsidR="00E87F0B" w:rsidRPr="00E87F0B" w:rsidTr="00E87F0B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244,527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209,569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454,096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65.4</w:t>
            </w:r>
          </w:p>
        </w:tc>
      </w:tr>
      <w:tr w:rsidR="00E87F0B" w:rsidRPr="00E87F0B" w:rsidTr="00313E5F">
        <w:trPr>
          <w:trHeight w:val="6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269,811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264,063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 xml:space="preserve">533,874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66.2</w:t>
            </w:r>
          </w:p>
        </w:tc>
      </w:tr>
      <w:tr w:rsidR="00D226C2" w:rsidRPr="00E87F0B" w:rsidTr="00D226C2">
        <w:trPr>
          <w:trHeight w:val="6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D226C2" w:rsidRDefault="00D226C2" w:rsidP="00D226C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349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,</w:t>
            </w: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919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368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,</w:t>
            </w: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358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718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,</w:t>
            </w:r>
            <w:r w:rsidRPr="00D226C2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277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C2" w:rsidRPr="00E87F0B" w:rsidRDefault="00D226C2" w:rsidP="00D226C2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71.9</w:t>
            </w:r>
          </w:p>
        </w:tc>
      </w:tr>
    </w:tbl>
    <w:p w:rsidR="00E87F0B" w:rsidRDefault="00E87F0B" w:rsidP="00E87F0B">
      <w:pPr>
        <w:spacing w:before="0" w:after="0"/>
      </w:pPr>
    </w:p>
    <w:p w:rsidR="00E87F0B" w:rsidRDefault="00E87F0B" w:rsidP="00E87F0B">
      <w:pPr>
        <w:spacing w:before="0" w:after="0"/>
      </w:pPr>
    </w:p>
    <w:p w:rsidR="00E87F0B" w:rsidRDefault="00E87F0B" w:rsidP="00E87F0B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Employment Rate by Delivery Mode:  2009 -  2014 TVET Graduates</w:t>
      </w:r>
    </w:p>
    <w:p w:rsidR="007369D4" w:rsidRPr="00F54757" w:rsidRDefault="007369D4" w:rsidP="00E87F0B">
      <w:pPr>
        <w:rPr>
          <w:rFonts w:ascii="Calibri" w:eastAsia="Times New Roman" w:hAnsi="Calibri" w:cs="Calibri"/>
          <w:b/>
          <w:bCs/>
          <w:color w:val="000000"/>
          <w:sz w:val="10"/>
          <w:lang w:eastAsia="en-PH"/>
        </w:rPr>
      </w:pP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1421"/>
        <w:gridCol w:w="1480"/>
        <w:gridCol w:w="1407"/>
        <w:gridCol w:w="1800"/>
        <w:gridCol w:w="1880"/>
        <w:gridCol w:w="1780"/>
      </w:tblGrid>
      <w:tr w:rsidR="00E87F0B" w:rsidRPr="00E87F0B" w:rsidTr="007369D4">
        <w:trPr>
          <w:trHeight w:val="615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Survey Round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Coverage: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National Employment Rate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Employment Rate  By Delivery Mode</w:t>
            </w:r>
          </w:p>
        </w:tc>
      </w:tr>
      <w:tr w:rsidR="00E87F0B" w:rsidRPr="00E87F0B" w:rsidTr="007369D4">
        <w:trPr>
          <w:trHeight w:val="615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Graduates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Institution-based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Community-based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Enterpr</w:t>
            </w:r>
            <w:r w:rsidR="004A3E9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</w:t>
            </w: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se-based</w:t>
            </w:r>
          </w:p>
        </w:tc>
      </w:tr>
      <w:tr w:rsidR="00E87F0B" w:rsidRPr="00E87F0B" w:rsidTr="007369D4">
        <w:trPr>
          <w:trHeight w:val="42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48.7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49.7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54.1</w:t>
            </w:r>
          </w:p>
        </w:tc>
      </w:tr>
      <w:tr w:rsidR="00E87F0B" w:rsidRPr="00E87F0B" w:rsidTr="007369D4">
        <w:trPr>
          <w:trHeight w:val="43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ind w:firstLineChars="300" w:firstLine="66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**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46.6</w:t>
            </w:r>
          </w:p>
        </w:tc>
      </w:tr>
      <w:tr w:rsidR="00E87F0B" w:rsidRPr="00E87F0B" w:rsidTr="007369D4">
        <w:trPr>
          <w:trHeight w:val="4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83.1</w:t>
            </w:r>
          </w:p>
        </w:tc>
      </w:tr>
      <w:tr w:rsidR="00E87F0B" w:rsidRPr="00E87F0B" w:rsidTr="007369D4">
        <w:trPr>
          <w:trHeight w:val="4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69.7</w:t>
            </w:r>
          </w:p>
        </w:tc>
      </w:tr>
      <w:tr w:rsidR="00E87F0B" w:rsidRPr="00E87F0B" w:rsidTr="007369D4">
        <w:trPr>
          <w:trHeight w:val="449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59.9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68.7</w:t>
            </w:r>
          </w:p>
        </w:tc>
      </w:tr>
      <w:tr w:rsidR="00E87F0B" w:rsidRPr="00E87F0B" w:rsidTr="007369D4">
        <w:trPr>
          <w:trHeight w:val="43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72.1</w:t>
            </w:r>
          </w:p>
        </w:tc>
      </w:tr>
      <w:tr w:rsidR="00E87F0B" w:rsidRPr="00E87F0B" w:rsidTr="007369D4">
        <w:trPr>
          <w:trHeight w:val="44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sz w:val="22"/>
                <w:lang w:eastAsia="en-PH"/>
              </w:rPr>
              <w:t>52.2</w:t>
            </w:r>
          </w:p>
        </w:tc>
      </w:tr>
      <w:tr w:rsidR="00E87F0B" w:rsidRPr="00E87F0B" w:rsidTr="00AC4150">
        <w:trPr>
          <w:trHeight w:val="35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sz w:val="22"/>
                <w:lang w:eastAsia="en-PH"/>
              </w:rPr>
              <w:t>67.4</w:t>
            </w:r>
          </w:p>
        </w:tc>
      </w:tr>
      <w:tr w:rsidR="00AC4150" w:rsidRPr="00E87F0B" w:rsidTr="00375A7C">
        <w:trPr>
          <w:trHeight w:val="35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AC4150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AC4150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312703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375A7C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73.2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375A7C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150" w:rsidRPr="00E87F0B" w:rsidRDefault="00375A7C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sz w:val="22"/>
                <w:lang w:eastAsia="en-PH"/>
              </w:rPr>
              <w:t>71.5</w:t>
            </w:r>
          </w:p>
        </w:tc>
      </w:tr>
    </w:tbl>
    <w:p w:rsidR="007369D4" w:rsidRPr="00E87F0B" w:rsidRDefault="007369D4" w:rsidP="009B67E0">
      <w:pPr>
        <w:spacing w:before="0" w:after="0"/>
        <w:rPr>
          <w:rFonts w:ascii="Calibri" w:eastAsia="Times New Roman" w:hAnsi="Calibri" w:cs="Calibri"/>
          <w:color w:val="000000"/>
          <w:sz w:val="18"/>
          <w:lang w:eastAsia="en-PH"/>
        </w:rPr>
      </w:pPr>
      <w:r w:rsidRPr="00E87F0B">
        <w:rPr>
          <w:rFonts w:ascii="Calibri" w:eastAsia="Times New Roman" w:hAnsi="Calibri" w:cs="Calibri"/>
          <w:color w:val="000000"/>
          <w:sz w:val="18"/>
          <w:lang w:eastAsia="en-PH"/>
        </w:rPr>
        <w:t>Notes:</w:t>
      </w:r>
    </w:p>
    <w:p w:rsidR="007369D4" w:rsidRPr="00E87F0B" w:rsidRDefault="007369D4" w:rsidP="009B67E0">
      <w:pPr>
        <w:spacing w:before="0" w:after="0"/>
        <w:ind w:firstLineChars="300" w:firstLine="540"/>
        <w:rPr>
          <w:rFonts w:ascii="Calibri" w:eastAsia="Times New Roman" w:hAnsi="Calibri" w:cs="Calibri"/>
          <w:color w:val="000000"/>
          <w:sz w:val="18"/>
          <w:lang w:eastAsia="en-PH"/>
        </w:rPr>
      </w:pPr>
      <w:r w:rsidRPr="00E87F0B">
        <w:rPr>
          <w:rFonts w:ascii="Calibri" w:eastAsia="Times New Roman" w:hAnsi="Calibri" w:cs="Calibri"/>
          <w:color w:val="000000"/>
          <w:sz w:val="18"/>
          <w:lang w:eastAsia="en-PH"/>
        </w:rPr>
        <w:t>* 2005 IES:  School-based = 46.4%; Center-based = 48.8%</w:t>
      </w:r>
    </w:p>
    <w:p w:rsidR="007369D4" w:rsidRPr="00E87F0B" w:rsidRDefault="007369D4" w:rsidP="009B67E0">
      <w:pPr>
        <w:spacing w:before="0" w:after="0"/>
        <w:ind w:firstLineChars="200" w:firstLine="360"/>
        <w:rPr>
          <w:rFonts w:ascii="Calibri" w:eastAsia="Times New Roman" w:hAnsi="Calibri" w:cs="Calibri"/>
          <w:color w:val="000000"/>
          <w:sz w:val="18"/>
          <w:lang w:eastAsia="en-PH"/>
        </w:rPr>
      </w:pPr>
      <w:r w:rsidRPr="00E87F0B">
        <w:rPr>
          <w:rFonts w:ascii="Calibri" w:eastAsia="Times New Roman" w:hAnsi="Calibri" w:cs="Calibri"/>
          <w:color w:val="000000"/>
          <w:sz w:val="18"/>
          <w:lang w:eastAsia="en-PH"/>
        </w:rPr>
        <w:t>** 2008 IES:  School-based = 47.0%; Center-based = 39.2%; Community-based programs - not included</w:t>
      </w:r>
    </w:p>
    <w:p w:rsidR="007369D4" w:rsidRDefault="007369D4" w:rsidP="00E87F0B">
      <w:pPr>
        <w:spacing w:before="0" w:after="0"/>
      </w:pPr>
    </w:p>
    <w:p w:rsidR="00E87F0B" w:rsidRDefault="00E87F0B">
      <w:r>
        <w:br w:type="page"/>
      </w:r>
    </w:p>
    <w:p w:rsidR="0097765E" w:rsidRDefault="0097765E" w:rsidP="0097765E">
      <w:pPr>
        <w:rPr>
          <w:rFonts w:eastAsia="Times New Roman"/>
          <w:b/>
          <w:bCs/>
          <w:color w:val="000000"/>
          <w:lang w:eastAsia="en-PH"/>
        </w:rPr>
      </w:pPr>
      <w:r w:rsidRPr="00C02EA9">
        <w:rPr>
          <w:rFonts w:eastAsia="Times New Roman"/>
          <w:b/>
          <w:bCs/>
          <w:color w:val="000000"/>
          <w:lang w:eastAsia="en-PH"/>
        </w:rPr>
        <w:lastRenderedPageBreak/>
        <w:t>Employment Rate</w:t>
      </w:r>
      <w:r>
        <w:rPr>
          <w:rFonts w:eastAsia="Times New Roman"/>
          <w:b/>
          <w:bCs/>
          <w:color w:val="000000"/>
          <w:lang w:eastAsia="en-PH"/>
        </w:rPr>
        <w:t xml:space="preserve"> of </w:t>
      </w:r>
      <w:r w:rsidRPr="00C02EA9">
        <w:rPr>
          <w:rFonts w:eastAsia="Times New Roman"/>
          <w:b/>
          <w:bCs/>
          <w:color w:val="000000"/>
          <w:lang w:eastAsia="en-PH"/>
        </w:rPr>
        <w:t>TVET Graduates</w:t>
      </w:r>
      <w:r>
        <w:rPr>
          <w:rFonts w:eastAsia="Times New Roman"/>
          <w:b/>
          <w:bCs/>
          <w:color w:val="000000"/>
          <w:lang w:eastAsia="en-PH"/>
        </w:rPr>
        <w:t xml:space="preserve"> (In the Labor Force) with Certificates (NC/</w:t>
      </w:r>
      <w:proofErr w:type="spellStart"/>
      <w:r>
        <w:rPr>
          <w:rFonts w:eastAsia="Times New Roman"/>
          <w:b/>
          <w:bCs/>
          <w:color w:val="000000"/>
          <w:lang w:eastAsia="en-PH"/>
        </w:rPr>
        <w:t>CoC</w:t>
      </w:r>
      <w:proofErr w:type="spellEnd"/>
      <w:r>
        <w:rPr>
          <w:rFonts w:eastAsia="Times New Roman"/>
          <w:b/>
          <w:bCs/>
          <w:color w:val="000000"/>
          <w:lang w:eastAsia="en-PH"/>
        </w:rPr>
        <w:t>)</w:t>
      </w:r>
    </w:p>
    <w:p w:rsidR="0097765E" w:rsidRPr="00733F62" w:rsidRDefault="0097765E" w:rsidP="0097765E">
      <w:pPr>
        <w:rPr>
          <w:rFonts w:eastAsia="Times New Roman"/>
          <w:b/>
          <w:bCs/>
          <w:color w:val="000000"/>
          <w:sz w:val="10"/>
          <w:lang w:eastAsia="en-PH"/>
        </w:rPr>
      </w:pPr>
    </w:p>
    <w:tbl>
      <w:tblPr>
        <w:tblW w:w="7305" w:type="dxa"/>
        <w:tblInd w:w="93" w:type="dxa"/>
        <w:tblLook w:val="04A0" w:firstRow="1" w:lastRow="0" w:firstColumn="1" w:lastColumn="0" w:noHBand="0" w:noVBand="1"/>
      </w:tblPr>
      <w:tblGrid>
        <w:gridCol w:w="1275"/>
        <w:gridCol w:w="1980"/>
        <w:gridCol w:w="2250"/>
        <w:gridCol w:w="1800"/>
      </w:tblGrid>
      <w:tr w:rsidR="0097765E" w:rsidRPr="00C02EA9" w:rsidTr="000C3009">
        <w:trPr>
          <w:trHeight w:val="45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>Survey Round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>TVET Graduates Covered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DEBF7" w:fill="FFFFFF"/>
            <w:vAlign w:val="center"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>Total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 xml:space="preserve"> Certified</w:t>
            </w:r>
            <w:r w:rsidRPr="00C02EA9"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 xml:space="preserve"> Graduates</w:t>
            </w:r>
          </w:p>
          <w:p w:rsidR="0097765E" w:rsidRPr="00812500" w:rsidRDefault="0097765E" w:rsidP="000C3009">
            <w:pPr>
              <w:spacing w:before="0" w:after="0"/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PH"/>
              </w:rPr>
            </w:pPr>
            <w:r w:rsidRPr="00812500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en-PH"/>
              </w:rPr>
              <w:t>(covered by the surveys)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  <w:t>Employment Rate</w:t>
            </w:r>
          </w:p>
        </w:tc>
      </w:tr>
      <w:tr w:rsidR="0097765E" w:rsidRPr="00C02EA9" w:rsidTr="000C3009">
        <w:trPr>
          <w:trHeight w:val="52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5E" w:rsidRPr="00C02EA9" w:rsidRDefault="0097765E" w:rsidP="000C3009">
            <w:pPr>
              <w:spacing w:before="0" w:after="0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65E" w:rsidRPr="00C02EA9" w:rsidRDefault="0097765E" w:rsidP="000C3009">
            <w:pPr>
              <w:spacing w:before="0" w:after="0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65E" w:rsidRPr="00C02EA9" w:rsidRDefault="0097765E" w:rsidP="000C3009">
            <w:pPr>
              <w:spacing w:before="0" w:after="0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65E" w:rsidRPr="00C02EA9" w:rsidRDefault="0097765E" w:rsidP="000C3009">
            <w:pPr>
              <w:spacing w:before="0" w:after="0"/>
              <w:rPr>
                <w:rFonts w:eastAsia="Times New Roman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97765E" w:rsidRPr="00C02EA9" w:rsidTr="000C3009">
        <w:trPr>
          <w:trHeight w:val="45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CY 2010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5E" w:rsidRPr="00C02EA9" w:rsidRDefault="0097765E" w:rsidP="000C3009">
            <w:pPr>
              <w:spacing w:before="0" w:after="0"/>
              <w:ind w:right="34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229,451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ind w:right="52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9</w:t>
            </w: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.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8</w:t>
            </w:r>
          </w:p>
        </w:tc>
      </w:tr>
      <w:tr w:rsidR="0097765E" w:rsidRPr="00C02EA9" w:rsidTr="000C3009">
        <w:trPr>
          <w:trHeight w:val="4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65E" w:rsidRPr="00C02EA9" w:rsidRDefault="0097765E" w:rsidP="000C3009">
            <w:pPr>
              <w:spacing w:before="0" w:after="0"/>
              <w:rPr>
                <w:rFonts w:eastAsia="Times New Roman"/>
                <w:color w:val="000000"/>
                <w:sz w:val="22"/>
                <w:lang w:eastAsia="en-P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CY 2012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5E" w:rsidRPr="00C02EA9" w:rsidRDefault="0097765E" w:rsidP="000C3009">
            <w:pPr>
              <w:spacing w:before="0" w:after="0"/>
              <w:ind w:right="34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368,655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ind w:right="52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.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7</w:t>
            </w:r>
          </w:p>
        </w:tc>
      </w:tr>
      <w:tr w:rsidR="0097765E" w:rsidRPr="00C02EA9" w:rsidTr="000C3009">
        <w:trPr>
          <w:trHeight w:val="4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CY 2013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5E" w:rsidRPr="00C02EA9" w:rsidRDefault="0097765E" w:rsidP="000C3009">
            <w:pPr>
              <w:spacing w:before="0" w:after="0"/>
              <w:ind w:right="34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451,379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ind w:right="52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.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4</w:t>
            </w:r>
          </w:p>
        </w:tc>
      </w:tr>
      <w:tr w:rsidR="0097765E" w:rsidRPr="00C02EA9" w:rsidTr="00316A2B">
        <w:trPr>
          <w:trHeight w:val="4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CY 2014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65E" w:rsidRPr="00C02EA9" w:rsidRDefault="0097765E" w:rsidP="000C3009">
            <w:pPr>
              <w:spacing w:before="0" w:after="0"/>
              <w:ind w:right="34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577,301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65E" w:rsidRPr="00C02EA9" w:rsidRDefault="0097765E" w:rsidP="000C3009">
            <w:pPr>
              <w:spacing w:before="0" w:after="0"/>
              <w:ind w:right="52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8</w:t>
            </w:r>
            <w:r w:rsidRPr="00C02EA9">
              <w:rPr>
                <w:rFonts w:eastAsia="Times New Roman"/>
                <w:color w:val="000000"/>
                <w:sz w:val="22"/>
                <w:lang w:eastAsia="en-PH"/>
              </w:rPr>
              <w:t>.</w:t>
            </w:r>
            <w:r>
              <w:rPr>
                <w:rFonts w:eastAsia="Times New Roman"/>
                <w:color w:val="000000"/>
                <w:sz w:val="22"/>
                <w:lang w:eastAsia="en-PH"/>
              </w:rPr>
              <w:t>0</w:t>
            </w:r>
          </w:p>
        </w:tc>
      </w:tr>
      <w:tr w:rsidR="00316A2B" w:rsidRPr="00C02EA9" w:rsidTr="00316A2B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2B" w:rsidRPr="00C02EA9" w:rsidRDefault="00316A2B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2B" w:rsidRPr="00C02EA9" w:rsidRDefault="00316A2B" w:rsidP="000C3009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CY 2016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A2B" w:rsidRDefault="001E1728" w:rsidP="000C3009">
            <w:pPr>
              <w:spacing w:before="0" w:after="0"/>
              <w:ind w:right="34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831,352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A2B" w:rsidRPr="00C02EA9" w:rsidRDefault="0069233F" w:rsidP="000C3009">
            <w:pPr>
              <w:spacing w:before="0" w:after="0"/>
              <w:ind w:right="522"/>
              <w:jc w:val="right"/>
              <w:rPr>
                <w:rFonts w:eastAsia="Times New Roman"/>
                <w:color w:val="000000"/>
                <w:sz w:val="22"/>
                <w:lang w:eastAsia="en-PH"/>
              </w:rPr>
            </w:pPr>
            <w:r>
              <w:rPr>
                <w:rFonts w:eastAsia="Times New Roman"/>
                <w:color w:val="000000"/>
                <w:sz w:val="22"/>
                <w:lang w:eastAsia="en-PH"/>
              </w:rPr>
              <w:t>74.2</w:t>
            </w:r>
          </w:p>
        </w:tc>
      </w:tr>
    </w:tbl>
    <w:p w:rsidR="00EE2A39" w:rsidRDefault="00EE2A39" w:rsidP="00EE2A39">
      <w:pPr>
        <w:tabs>
          <w:tab w:val="left" w:pos="720"/>
        </w:tabs>
        <w:spacing w:before="0" w:after="0"/>
        <w:rPr>
          <w:i/>
          <w:sz w:val="16"/>
        </w:rPr>
      </w:pPr>
      <w:r w:rsidRPr="00C02EA9">
        <w:rPr>
          <w:i/>
          <w:sz w:val="16"/>
        </w:rPr>
        <w:t>Source</w:t>
      </w:r>
      <w:r>
        <w:rPr>
          <w:i/>
          <w:sz w:val="16"/>
        </w:rPr>
        <w:t>s</w:t>
      </w:r>
      <w:r w:rsidRPr="00C02EA9">
        <w:rPr>
          <w:i/>
          <w:sz w:val="16"/>
        </w:rPr>
        <w:t>:</w:t>
      </w:r>
      <w:r w:rsidRPr="00C02EA9">
        <w:rPr>
          <w:i/>
          <w:sz w:val="16"/>
        </w:rPr>
        <w:tab/>
        <w:t>Impact Evaluation Study of TVET Programs (</w:t>
      </w:r>
      <w:r>
        <w:rPr>
          <w:i/>
          <w:sz w:val="16"/>
        </w:rPr>
        <w:t>2013</w:t>
      </w:r>
      <w:r w:rsidRPr="00C02EA9">
        <w:rPr>
          <w:i/>
          <w:sz w:val="16"/>
        </w:rPr>
        <w:t>)</w:t>
      </w:r>
    </w:p>
    <w:p w:rsidR="00EE2A39" w:rsidRPr="00C02EA9" w:rsidRDefault="00EE2A39" w:rsidP="00EE2A39">
      <w:pPr>
        <w:tabs>
          <w:tab w:val="left" w:pos="720"/>
        </w:tabs>
        <w:spacing w:before="0" w:after="0"/>
        <w:rPr>
          <w:i/>
          <w:sz w:val="16"/>
        </w:rPr>
      </w:pPr>
      <w:r>
        <w:rPr>
          <w:i/>
          <w:sz w:val="16"/>
        </w:rPr>
        <w:tab/>
      </w:r>
      <w:r w:rsidRPr="00C02EA9">
        <w:rPr>
          <w:i/>
          <w:sz w:val="16"/>
        </w:rPr>
        <w:t>Study on the</w:t>
      </w:r>
      <w:r>
        <w:rPr>
          <w:i/>
          <w:sz w:val="16"/>
        </w:rPr>
        <w:t xml:space="preserve"> Employability of TVET Graduates (2014, 2015</w:t>
      </w:r>
      <w:r w:rsidR="00F35EA0">
        <w:rPr>
          <w:i/>
          <w:sz w:val="16"/>
        </w:rPr>
        <w:t>, 2017</w:t>
      </w:r>
      <w:r>
        <w:rPr>
          <w:i/>
          <w:sz w:val="16"/>
        </w:rPr>
        <w:t>)</w:t>
      </w:r>
    </w:p>
    <w:p w:rsidR="0097765E" w:rsidRDefault="0097765E">
      <w:pPr>
        <w:rPr>
          <w:rFonts w:eastAsia="Times New Roman"/>
          <w:b/>
          <w:bCs/>
          <w:color w:val="000000"/>
          <w:sz w:val="22"/>
          <w:szCs w:val="24"/>
          <w:lang w:val="en-US"/>
        </w:rPr>
      </w:pPr>
    </w:p>
    <w:p w:rsidR="0097765E" w:rsidRDefault="0097765E">
      <w:pPr>
        <w:rPr>
          <w:rFonts w:eastAsia="Times New Roman"/>
          <w:b/>
          <w:bCs/>
          <w:color w:val="000000"/>
          <w:sz w:val="22"/>
          <w:szCs w:val="24"/>
          <w:lang w:val="en-US"/>
        </w:rPr>
      </w:pPr>
    </w:p>
    <w:p w:rsidR="007E2486" w:rsidRPr="007E2486" w:rsidRDefault="007E2486" w:rsidP="007E2486">
      <w:pPr>
        <w:spacing w:before="0" w:after="0"/>
        <w:jc w:val="both"/>
        <w:rPr>
          <w:rFonts w:eastAsia="Times New Roman"/>
          <w:b/>
          <w:bCs/>
          <w:color w:val="000000"/>
          <w:sz w:val="22"/>
          <w:szCs w:val="24"/>
          <w:lang w:val="en-US"/>
        </w:rPr>
      </w:pPr>
      <w:r w:rsidRPr="007E2486">
        <w:rPr>
          <w:rFonts w:eastAsia="Times New Roman"/>
          <w:b/>
          <w:bCs/>
          <w:color w:val="000000"/>
          <w:sz w:val="22"/>
          <w:szCs w:val="24"/>
          <w:lang w:val="en-US"/>
        </w:rPr>
        <w:t xml:space="preserve">Employment </w:t>
      </w:r>
      <w:r w:rsidR="00A835F8">
        <w:rPr>
          <w:rFonts w:eastAsia="Times New Roman"/>
          <w:b/>
          <w:bCs/>
          <w:color w:val="000000"/>
          <w:sz w:val="22"/>
          <w:szCs w:val="24"/>
          <w:lang w:val="en-US"/>
        </w:rPr>
        <w:t xml:space="preserve">Rate </w:t>
      </w:r>
      <w:r w:rsidRPr="007E2486">
        <w:rPr>
          <w:rFonts w:eastAsia="Times New Roman"/>
          <w:b/>
          <w:bCs/>
          <w:color w:val="000000"/>
          <w:sz w:val="22"/>
          <w:szCs w:val="24"/>
          <w:lang w:val="en-US"/>
        </w:rPr>
        <w:t>of TVET Graduates by Sector</w:t>
      </w:r>
    </w:p>
    <w:p w:rsidR="00D315B5" w:rsidRDefault="00D315B5" w:rsidP="007E2486">
      <w:pPr>
        <w:spacing w:before="0" w:after="0"/>
        <w:jc w:val="both"/>
        <w:rPr>
          <w:rFonts w:ascii="Calibri" w:eastAsia="Calibri" w:hAnsi="Calibri" w:cs="Times New Roman"/>
          <w:sz w:val="14"/>
          <w:lang w:val="en-US"/>
        </w:rPr>
      </w:pPr>
      <w:r>
        <w:rPr>
          <w:rFonts w:ascii="Calibri" w:eastAsia="Calibri" w:hAnsi="Calibri" w:cs="Times New Roman"/>
          <w:sz w:val="14"/>
          <w:lang w:val="en-US"/>
        </w:rPr>
        <w:br/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1"/>
        <w:gridCol w:w="1019"/>
        <w:gridCol w:w="1019"/>
        <w:gridCol w:w="1019"/>
        <w:gridCol w:w="1019"/>
        <w:gridCol w:w="1019"/>
        <w:gridCol w:w="1020"/>
        <w:gridCol w:w="1020"/>
      </w:tblGrid>
      <w:tr w:rsidR="00D315B5" w:rsidRPr="00D315B5" w:rsidTr="00183BCB">
        <w:trPr>
          <w:trHeight w:val="253"/>
          <w:tblHeader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bCs/>
                <w:color w:val="000000"/>
                <w:sz w:val="22"/>
                <w:lang w:val="en-US"/>
              </w:rPr>
              <w:t>Sector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31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2009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  <w:t>CY 2010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  <w:t>CY 2011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  <w:t>CY 2012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  <w:t>CY 2013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lang w:val="en-US"/>
              </w:rPr>
            </w:pPr>
            <w:r w:rsidRPr="00D315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CY 2014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en-PH"/>
              </w:rPr>
            </w:pPr>
            <w:r w:rsidRPr="00D315B5">
              <w:rPr>
                <w:rFonts w:ascii="Calibri" w:eastAsia="Times New Roman" w:hAnsi="Calibri" w:cs="Calibri"/>
                <w:b/>
                <w:bCs/>
                <w:sz w:val="22"/>
                <w:lang w:eastAsia="en-PH"/>
              </w:rPr>
              <w:t>CY 2016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Agriculture and Fishery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59.5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82.2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86.3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77.3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73.4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79.1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bookmarkStart w:id="0" w:name="_GoBack"/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80.45</w:t>
            </w:r>
            <w:bookmarkEnd w:id="0"/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Automotive and Land Transportation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73.2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70.2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70.0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67.6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73.60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Construction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67.0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70.3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71.1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77.9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66.8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73.50</w:t>
            </w:r>
          </w:p>
        </w:tc>
      </w:tr>
      <w:tr w:rsidR="00D315B5" w:rsidRPr="00D315B5" w:rsidTr="00183BCB">
        <w:trPr>
          <w:trHeight w:val="278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Electronics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63.4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61.2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57.5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63.1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62.8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61.1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71.13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Footwear and Leather goods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62.8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81.5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28.7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100.0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81.74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Furniture And Fixtures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100.0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56.6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70.1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45.3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55.2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100.0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Garments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74.3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72.7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67.6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78.8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66.4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71.6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77.13</w:t>
            </w:r>
          </w:p>
        </w:tc>
      </w:tr>
      <w:tr w:rsidR="00D315B5" w:rsidRPr="00D315B5" w:rsidTr="00183BCB">
        <w:trPr>
          <w:trHeight w:val="6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Health, Social and Other Community Development Services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64.7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67.0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73.2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71.2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70.1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77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Human Health/Health Care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67.9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68.03</w:t>
            </w:r>
          </w:p>
        </w:tc>
      </w:tr>
      <w:tr w:rsidR="00D315B5" w:rsidRPr="00D315B5" w:rsidTr="00183BCB">
        <w:trPr>
          <w:trHeight w:val="6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Social, Community Development and Other Services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72.5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71.63</w:t>
            </w:r>
          </w:p>
        </w:tc>
      </w:tr>
      <w:tr w:rsidR="00D315B5" w:rsidRPr="00D315B5" w:rsidTr="00183BCB">
        <w:trPr>
          <w:trHeight w:val="6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Heating, Ventilation, Air-conditioning and Refrigeration (HVAC)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69.5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69.7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53.5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72.6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62.7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72.42</w:t>
            </w:r>
          </w:p>
        </w:tc>
      </w:tr>
      <w:tr w:rsidR="00D315B5" w:rsidRPr="00D315B5" w:rsidTr="00183BCB">
        <w:trPr>
          <w:trHeight w:val="512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Information and Communication Technology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59.6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62.9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57.5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58.4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62.7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61.3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69.10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Maritime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38.3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58.4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50.2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59.8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62.6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35.6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72.99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Metals and Engineering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64.3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76.0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71.8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71.9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63.7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69.1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72.94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Processed Food and Beverages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71.5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78.3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75.8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70.1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60.5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71.4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70.15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Tourism 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54.8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60.3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50.6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58.9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61.8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59.8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69.90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TVET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67.5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 w:cs="Times New Roman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100.0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87.0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90.0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96.3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95.5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95.65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Decorative Crafts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67.3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54.8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73.5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71.7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49.9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100.0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Wholesale and Retail Trading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87.8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67.5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60.5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80.8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27.0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53.96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Language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68.0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70.7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72.6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52.2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78.54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Entrepreneurship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68.2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72.3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81.74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Livelihood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tabs>
                <w:tab w:val="left" w:pos="420"/>
              </w:tabs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52.8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 w:cs="Times New Roman"/>
                <w:sz w:val="22"/>
                <w:lang w:val="en-US"/>
              </w:rPr>
              <w:t>57.7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color w:val="000000"/>
                <w:sz w:val="22"/>
                <w:lang w:val="en-US"/>
              </w:rPr>
              <w:t>64.9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66.3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60.6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76.5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  <w:hideMark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Visual Arts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100.0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Utilities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100.0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30.1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100.0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77.9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Logistics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100.0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lastRenderedPageBreak/>
              <w:t>Automotive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65.2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Land Transport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72.8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Aircraft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19.4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50.3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Manufacturing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51.6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Others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center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57.9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55.4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83.7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77.9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Calibri" w:hAnsiTheme="minorHAnsi"/>
                <w:sz w:val="22"/>
                <w:lang w:val="en-US"/>
              </w:rPr>
            </w:pPr>
            <w:r w:rsidRPr="00D315B5">
              <w:rPr>
                <w:rFonts w:asciiTheme="minorHAnsi" w:eastAsia="Calibri" w:hAnsiTheme="minorHAnsi"/>
                <w:sz w:val="22"/>
                <w:lang w:val="en-US"/>
              </w:rPr>
              <w:t>67.20</w:t>
            </w: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Not indicated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46.2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</w:tr>
      <w:tr w:rsidR="00D315B5" w:rsidRPr="00D315B5" w:rsidTr="00183BCB">
        <w:trPr>
          <w:trHeight w:val="300"/>
          <w:jc w:val="center"/>
        </w:trPr>
        <w:tc>
          <w:tcPr>
            <w:tcW w:w="3741" w:type="dxa"/>
            <w:shd w:val="clear" w:color="auto" w:fill="auto"/>
            <w:vAlign w:val="center"/>
          </w:tcPr>
          <w:p w:rsidR="00D315B5" w:rsidRPr="00D315B5" w:rsidRDefault="00D315B5" w:rsidP="00D315B5">
            <w:pPr>
              <w:spacing w:before="0" w:after="0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National Employment Rate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60.9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65.9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62.0</w:t>
            </w:r>
          </w:p>
        </w:tc>
        <w:tc>
          <w:tcPr>
            <w:tcW w:w="1019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65.3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65.4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66.2</w:t>
            </w:r>
          </w:p>
        </w:tc>
        <w:tc>
          <w:tcPr>
            <w:tcW w:w="1020" w:type="dxa"/>
            <w:vAlign w:val="center"/>
          </w:tcPr>
          <w:p w:rsidR="00D315B5" w:rsidRPr="00D315B5" w:rsidRDefault="00D315B5" w:rsidP="00D315B5">
            <w:pPr>
              <w:spacing w:before="0" w:after="0"/>
              <w:ind w:right="155"/>
              <w:jc w:val="right"/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</w:pPr>
            <w:r w:rsidRPr="00D315B5">
              <w:rPr>
                <w:rFonts w:asciiTheme="minorHAnsi" w:eastAsia="Times New Roman" w:hAnsiTheme="minorHAnsi"/>
                <w:b/>
                <w:color w:val="000000"/>
                <w:sz w:val="22"/>
                <w:lang w:val="en-US"/>
              </w:rPr>
              <w:t>71.9</w:t>
            </w:r>
          </w:p>
        </w:tc>
      </w:tr>
    </w:tbl>
    <w:p w:rsidR="007E2486" w:rsidRDefault="007E2486" w:rsidP="007E2486">
      <w:pPr>
        <w:spacing w:before="0" w:after="0"/>
        <w:jc w:val="both"/>
        <w:rPr>
          <w:rFonts w:ascii="Calibri" w:eastAsia="Calibri" w:hAnsi="Calibri" w:cs="Times New Roman"/>
          <w:sz w:val="14"/>
          <w:lang w:val="en-US"/>
        </w:rPr>
      </w:pPr>
    </w:p>
    <w:p w:rsidR="0097765E" w:rsidRDefault="0097765E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</w:p>
    <w:p w:rsidR="009B67E0" w:rsidRDefault="003C5C52" w:rsidP="002405F7">
      <w:pPr>
        <w:rPr>
          <w:b/>
          <w:szCs w:val="24"/>
        </w:rPr>
      </w:pPr>
      <w:r>
        <w:rPr>
          <w:b/>
          <w:szCs w:val="24"/>
        </w:rPr>
        <w:t xml:space="preserve">Percentage Distribution of </w:t>
      </w:r>
      <w:r w:rsidR="009B67E0" w:rsidRPr="003D0BC1">
        <w:rPr>
          <w:b/>
          <w:szCs w:val="24"/>
        </w:rPr>
        <w:t xml:space="preserve">Employed TVET Graduates by </w:t>
      </w:r>
      <w:r w:rsidR="009B67E0">
        <w:rPr>
          <w:b/>
          <w:szCs w:val="24"/>
        </w:rPr>
        <w:t>Class of Worker</w:t>
      </w:r>
    </w:p>
    <w:p w:rsidR="009B67E0" w:rsidRPr="0069471E" w:rsidRDefault="009B67E0" w:rsidP="009B67E0">
      <w:pPr>
        <w:spacing w:after="0"/>
        <w:rPr>
          <w:sz w:val="10"/>
        </w:rPr>
      </w:pPr>
    </w:p>
    <w:tbl>
      <w:tblPr>
        <w:tblW w:w="1041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1031"/>
        <w:gridCol w:w="1031"/>
        <w:gridCol w:w="1031"/>
        <w:gridCol w:w="1031"/>
        <w:gridCol w:w="1031"/>
        <w:gridCol w:w="1031"/>
        <w:gridCol w:w="1166"/>
      </w:tblGrid>
      <w:tr w:rsidR="009C0CF1" w:rsidRPr="006D0E2F" w:rsidTr="009C0CF1">
        <w:trPr>
          <w:trHeight w:val="315"/>
          <w:tblHeader/>
        </w:trPr>
        <w:tc>
          <w:tcPr>
            <w:tcW w:w="3065" w:type="dxa"/>
            <w:shd w:val="clear" w:color="auto" w:fill="auto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Class of Worker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2009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2010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2011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2012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2013</w:t>
            </w:r>
          </w:p>
        </w:tc>
        <w:tc>
          <w:tcPr>
            <w:tcW w:w="1031" w:type="dxa"/>
          </w:tcPr>
          <w:p w:rsidR="009C0CF1" w:rsidRPr="00A835F8" w:rsidRDefault="009C0CF1" w:rsidP="009C0CF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CY 2014</w:t>
            </w:r>
          </w:p>
        </w:tc>
        <w:tc>
          <w:tcPr>
            <w:tcW w:w="1166" w:type="dxa"/>
            <w:vAlign w:val="center"/>
          </w:tcPr>
          <w:p w:rsidR="009C0CF1" w:rsidRPr="00902560" w:rsidRDefault="009C0CF1" w:rsidP="009C0CF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en-PH"/>
              </w:rPr>
            </w:pPr>
            <w:r w:rsidRPr="00902560">
              <w:rPr>
                <w:rFonts w:ascii="Calibri" w:eastAsia="Times New Roman" w:hAnsi="Calibri" w:cs="Calibri"/>
                <w:b/>
                <w:bCs/>
                <w:sz w:val="22"/>
                <w:lang w:eastAsia="en-PH"/>
              </w:rPr>
              <w:t>CY 2016</w:t>
            </w:r>
          </w:p>
        </w:tc>
      </w:tr>
      <w:tr w:rsidR="009C0CF1" w:rsidRPr="0069471E" w:rsidTr="009C0CF1">
        <w:trPr>
          <w:trHeight w:val="315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Wage and Salary Workers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84.3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81.9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b/>
                <w:color w:val="000000"/>
                <w:sz w:val="22"/>
              </w:rPr>
              <w:t>74.5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85.6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79.5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76.4</w:t>
            </w:r>
          </w:p>
        </w:tc>
        <w:tc>
          <w:tcPr>
            <w:tcW w:w="1166" w:type="dxa"/>
            <w:vAlign w:val="center"/>
          </w:tcPr>
          <w:p w:rsidR="009C0CF1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75.10</w:t>
            </w:r>
          </w:p>
        </w:tc>
      </w:tr>
      <w:tr w:rsidR="009C0CF1" w:rsidRPr="0069471E" w:rsidTr="009C0CF1">
        <w:trPr>
          <w:trHeight w:val="125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Private household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9.7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sz w:val="22"/>
              </w:rPr>
              <w:t>9.4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7.4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9.6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8.9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53.1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4.89</w:t>
            </w:r>
          </w:p>
        </w:tc>
      </w:tr>
      <w:tr w:rsidR="009C0CF1" w:rsidRPr="0069471E" w:rsidTr="009C0CF1">
        <w:trPr>
          <w:trHeight w:val="287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Private establishment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63.1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sz w:val="22"/>
              </w:rPr>
              <w:t>61.8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53.3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63.1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57.7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6.4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51.7</w:t>
            </w:r>
          </w:p>
        </w:tc>
      </w:tr>
      <w:tr w:rsidR="009C0CF1" w:rsidRPr="0069471E" w:rsidTr="009C0CF1">
        <w:trPr>
          <w:trHeight w:val="476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Government/</w:t>
            </w:r>
            <w:r>
              <w:rPr>
                <w:rFonts w:asciiTheme="minorHAnsi" w:hAnsiTheme="minorHAnsi" w:cstheme="minorHAnsi"/>
                <w:sz w:val="22"/>
              </w:rPr>
              <w:t>GOCC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8.58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sz w:val="22"/>
              </w:rPr>
              <w:t>7.8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9.5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9.9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9.4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14.2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16.8</w:t>
            </w:r>
          </w:p>
        </w:tc>
      </w:tr>
      <w:tr w:rsidR="009C0CF1" w:rsidRPr="0069471E" w:rsidTr="009C0CF1">
        <w:trPr>
          <w:trHeight w:val="260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Employed in family operated farm or business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2.6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sz w:val="22"/>
              </w:rPr>
              <w:t>2.9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4.4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3.0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3.6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2.7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2.7</w:t>
            </w:r>
          </w:p>
        </w:tc>
      </w:tr>
      <w:tr w:rsidR="009C0CF1" w:rsidRPr="0069471E" w:rsidTr="009C0CF1">
        <w:trPr>
          <w:trHeight w:val="305"/>
        </w:trPr>
        <w:tc>
          <w:tcPr>
            <w:tcW w:w="3065" w:type="dxa"/>
            <w:shd w:val="clear" w:color="auto" w:fill="auto"/>
            <w:vAlign w:val="center"/>
          </w:tcPr>
          <w:p w:rsidR="009C0CF1" w:rsidRPr="00A835F8" w:rsidRDefault="009C0CF1" w:rsidP="009C0C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Own account workers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11.9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4.9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b/>
                <w:color w:val="000000"/>
                <w:sz w:val="22"/>
              </w:rPr>
              <w:t>19.9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12.2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835F8">
              <w:rPr>
                <w:rFonts w:asciiTheme="minorHAnsi" w:hAnsiTheme="minorHAnsi" w:cstheme="minorHAnsi"/>
                <w:b/>
                <w:sz w:val="22"/>
              </w:rPr>
              <w:t>18.9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21.7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24.2</w:t>
            </w:r>
          </w:p>
        </w:tc>
      </w:tr>
      <w:tr w:rsidR="009C0CF1" w:rsidRPr="0069471E" w:rsidTr="009C0CF1">
        <w:trPr>
          <w:trHeight w:val="260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Self-employed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9.0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5.4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16.4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7.4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16.2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18.3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22.1</w:t>
            </w:r>
          </w:p>
        </w:tc>
      </w:tr>
      <w:tr w:rsidR="009C0CF1" w:rsidRPr="0069471E" w:rsidTr="009C0CF1">
        <w:trPr>
          <w:trHeight w:val="521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ind w:left="162"/>
              <w:rPr>
                <w:rFonts w:asciiTheme="minorHAnsi" w:hAnsiTheme="minorHAnsi" w:cstheme="minorHAnsi"/>
                <w:sz w:val="22"/>
              </w:rPr>
            </w:pPr>
            <w:r w:rsidRPr="00A835F8">
              <w:rPr>
                <w:rFonts w:asciiTheme="minorHAnsi" w:hAnsiTheme="minorHAnsi" w:cstheme="minorHAnsi"/>
                <w:sz w:val="22"/>
              </w:rPr>
              <w:t>Employer in family-operated farm or business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sz w:val="22"/>
              </w:rPr>
              <w:t>4.9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color w:val="000000"/>
                <w:sz w:val="22"/>
              </w:rPr>
              <w:t>3.5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4.7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2.7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3.4</w:t>
            </w:r>
          </w:p>
        </w:tc>
        <w:tc>
          <w:tcPr>
            <w:tcW w:w="1166" w:type="dxa"/>
            <w:vAlign w:val="center"/>
          </w:tcPr>
          <w:p w:rsidR="009C0CF1" w:rsidRPr="0052302B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52302B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2.08</w:t>
            </w:r>
          </w:p>
        </w:tc>
      </w:tr>
      <w:tr w:rsidR="009C0CF1" w:rsidRPr="0069471E" w:rsidTr="009C0CF1">
        <w:trPr>
          <w:trHeight w:val="179"/>
        </w:trPr>
        <w:tc>
          <w:tcPr>
            <w:tcW w:w="3065" w:type="dxa"/>
            <w:shd w:val="clear" w:color="auto" w:fill="auto"/>
            <w:vAlign w:val="center"/>
            <w:hideMark/>
          </w:tcPr>
          <w:p w:rsidR="009C0CF1" w:rsidRPr="00A835F8" w:rsidRDefault="009C0CF1" w:rsidP="009C0C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Unpaid family worker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0.8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1.9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A835F8">
              <w:rPr>
                <w:rFonts w:asciiTheme="minorHAnsi" w:hAnsiTheme="minorHAnsi" w:cstheme="minorHAnsi"/>
                <w:b/>
                <w:color w:val="000000"/>
                <w:sz w:val="22"/>
              </w:rPr>
              <w:t>2.8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2.1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 w:rsidRPr="00A835F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1.6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1.9</w:t>
            </w:r>
          </w:p>
        </w:tc>
        <w:tc>
          <w:tcPr>
            <w:tcW w:w="1166" w:type="dxa"/>
            <w:vAlign w:val="center"/>
          </w:tcPr>
          <w:p w:rsidR="009C0CF1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0.69</w:t>
            </w:r>
          </w:p>
        </w:tc>
      </w:tr>
      <w:tr w:rsidR="009C0CF1" w:rsidRPr="00D70F56" w:rsidTr="009C0CF1">
        <w:trPr>
          <w:trHeight w:val="179"/>
        </w:trPr>
        <w:tc>
          <w:tcPr>
            <w:tcW w:w="3065" w:type="dxa"/>
            <w:shd w:val="clear" w:color="auto" w:fill="auto"/>
            <w:vAlign w:val="center"/>
          </w:tcPr>
          <w:p w:rsidR="009C0CF1" w:rsidRPr="00D70F56" w:rsidRDefault="009C0CF1" w:rsidP="009C0CF1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D70F56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Not indicated</w:t>
            </w: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D70F56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3.0</w:t>
            </w: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</w:rPr>
              <w:t>5.9</w:t>
            </w: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  <w:r w:rsidRPr="00D70F56"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  <w:t>0.2</w:t>
            </w: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031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  <w:tc>
          <w:tcPr>
            <w:tcW w:w="1166" w:type="dxa"/>
            <w:vAlign w:val="center"/>
          </w:tcPr>
          <w:p w:rsidR="009C0CF1" w:rsidRPr="00D70F56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</w:rPr>
            </w:pPr>
          </w:p>
        </w:tc>
      </w:tr>
      <w:tr w:rsidR="009C0CF1" w:rsidRPr="0069471E" w:rsidTr="009C0CF1">
        <w:trPr>
          <w:trHeight w:val="179"/>
        </w:trPr>
        <w:tc>
          <w:tcPr>
            <w:tcW w:w="3065" w:type="dxa"/>
            <w:shd w:val="clear" w:color="auto" w:fill="auto"/>
            <w:vAlign w:val="center"/>
          </w:tcPr>
          <w:p w:rsidR="009C0CF1" w:rsidRPr="00A835F8" w:rsidRDefault="009C0CF1" w:rsidP="009C0CF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Total Employed Graduates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342,510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263,119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spacing w:after="0"/>
              <w:ind w:right="89"/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241,559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347,811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454,095</w:t>
            </w:r>
          </w:p>
        </w:tc>
        <w:tc>
          <w:tcPr>
            <w:tcW w:w="1031" w:type="dxa"/>
            <w:vAlign w:val="center"/>
          </w:tcPr>
          <w:p w:rsidR="009C0CF1" w:rsidRPr="00A835F8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533,874</w:t>
            </w:r>
          </w:p>
        </w:tc>
        <w:tc>
          <w:tcPr>
            <w:tcW w:w="1166" w:type="dxa"/>
            <w:vAlign w:val="center"/>
          </w:tcPr>
          <w:p w:rsidR="009C0CF1" w:rsidRDefault="009C0CF1" w:rsidP="009C0CF1">
            <w:pPr>
              <w:tabs>
                <w:tab w:val="decimal" w:pos="432"/>
              </w:tabs>
              <w:spacing w:after="0"/>
              <w:ind w:right="89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</w:rPr>
              <w:t>718,277</w:t>
            </w:r>
          </w:p>
        </w:tc>
      </w:tr>
    </w:tbl>
    <w:p w:rsidR="009B67E0" w:rsidRPr="0069471E" w:rsidRDefault="009B67E0" w:rsidP="009B67E0">
      <w:pPr>
        <w:rPr>
          <w:sz w:val="2"/>
          <w:szCs w:val="2"/>
        </w:rPr>
      </w:pPr>
    </w:p>
    <w:p w:rsidR="002405F7" w:rsidRDefault="002405F7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br w:type="page"/>
      </w:r>
    </w:p>
    <w:p w:rsidR="00E87F0B" w:rsidRDefault="00E87F0B" w:rsidP="00E87F0B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lastRenderedPageBreak/>
        <w:t>Employment Rate:  2009 - 2014 TVET Scholars</w:t>
      </w:r>
    </w:p>
    <w:p w:rsidR="00F6448A" w:rsidRPr="003C45C2" w:rsidRDefault="00F6448A" w:rsidP="00E87F0B">
      <w:pPr>
        <w:rPr>
          <w:rFonts w:ascii="Calibri" w:eastAsia="Times New Roman" w:hAnsi="Calibri" w:cs="Calibri"/>
          <w:b/>
          <w:bCs/>
          <w:color w:val="000000"/>
          <w:sz w:val="14"/>
          <w:lang w:eastAsia="en-PH"/>
        </w:rPr>
      </w:pPr>
    </w:p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1000"/>
        <w:gridCol w:w="1600"/>
        <w:gridCol w:w="1100"/>
        <w:gridCol w:w="1126"/>
        <w:gridCol w:w="1126"/>
        <w:gridCol w:w="1060"/>
        <w:gridCol w:w="1000"/>
        <w:gridCol w:w="1240"/>
      </w:tblGrid>
      <w:tr w:rsidR="00E87F0B" w:rsidRPr="00E87F0B" w:rsidTr="00E87F0B">
        <w:trPr>
          <w:trHeight w:val="288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Year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Scholarship Programs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 the Labor Force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In the Labor Force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 Scholars</w:t>
            </w:r>
          </w:p>
        </w:tc>
      </w:tr>
      <w:tr w:rsidR="00E87F0B" w:rsidRPr="00E87F0B" w:rsidTr="00E87F0B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Employed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ER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137,580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220,094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357,674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3,077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52.4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2,328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2,762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7,295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10,057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6F46A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0B" w:rsidRPr="00CA2BDE" w:rsidRDefault="00E87F0B" w:rsidP="00CA2BD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CA2BDE" w:rsidRDefault="00E87F0B" w:rsidP="00CA2BDE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CA2BDE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  <w:t>142,827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CA2BDE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  <w:t>230,309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CA2BDE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  <w:t>373,136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CA2BDE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color w:val="000000"/>
                <w:sz w:val="22"/>
                <w:lang w:eastAsia="en-PH"/>
              </w:rPr>
              <w:t>61.7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6F46AB" w:rsidRPr="00CA2BDE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6AB" w:rsidRPr="00CA2BDE" w:rsidRDefault="006F46AB" w:rsidP="00E87F0B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CA2BDE" w:rsidRDefault="006F46AB" w:rsidP="006F46AB">
            <w:pPr>
              <w:spacing w:before="0" w:after="0"/>
              <w:ind w:firstLineChars="34" w:firstLine="6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ind w:leftChars="-5" w:left="-2" w:hangingChars="5" w:hanging="1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146,045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220,359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342,510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562,869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60.9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6AB" w:rsidRPr="00232462" w:rsidRDefault="006F46AB" w:rsidP="00CA2BDE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755,242</w:t>
            </w:r>
          </w:p>
        </w:tc>
      </w:tr>
      <w:tr w:rsidR="00CA2BDE" w:rsidRPr="00CA2BDE" w:rsidTr="006D5CA0">
        <w:trPr>
          <w:trHeight w:val="288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2BDE" w:rsidRPr="00CA2BDE" w:rsidRDefault="00CA2BDE" w:rsidP="00E87F0B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en-PH"/>
              </w:rPr>
            </w:pPr>
          </w:p>
        </w:tc>
        <w:tc>
          <w:tcPr>
            <w:tcW w:w="82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CA2BDE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en-PH"/>
              </w:rPr>
              <w:t>46,328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0"/>
                <w:lang w:eastAsia="en-PH"/>
              </w:rPr>
              <w:t xml:space="preserve"> – did not indicate after-training job hunt status 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9,300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8,078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17,509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25,587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34,887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4,070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4,176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7,638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11,814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15,884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12,645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11,667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27,190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38,858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51,502</w:t>
            </w:r>
          </w:p>
        </w:tc>
      </w:tr>
      <w:tr w:rsidR="00CA2BDE" w:rsidRPr="00E87F0B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E" w:rsidRPr="00CA2BDE" w:rsidRDefault="00CA2BDE" w:rsidP="006D5CA0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26,015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23,921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52,337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76,258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102,273</w:t>
            </w:r>
          </w:p>
        </w:tc>
      </w:tr>
      <w:tr w:rsidR="00CA2BDE" w:rsidRPr="00CA2BDE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DE" w:rsidRPr="00CA2BDE" w:rsidRDefault="00CA2BDE" w:rsidP="006D5CA0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firstLineChars="34" w:firstLine="6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232462" w:rsidRDefault="00CA2BDE" w:rsidP="00232462">
            <w:pPr>
              <w:spacing w:before="0" w:after="0"/>
              <w:ind w:leftChars="-5" w:left="-2" w:hangingChars="5" w:hanging="1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14</w:t>
            </w:r>
            <w:r w:rsidR="00232462"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3</w:t>
            </w: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,</w:t>
            </w:r>
            <w:r w:rsidR="00232462"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768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232462" w:rsidRDefault="00232462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135,936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232462" w:rsidRDefault="00232462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263,119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462" w:rsidRPr="00232462" w:rsidRDefault="00232462" w:rsidP="00232462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399,055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232462" w:rsidRDefault="00CA2BDE" w:rsidP="00232462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</w:t>
            </w:r>
            <w:r w:rsidR="00232462"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5</w:t>
            </w: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232462" w:rsidRDefault="00232462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23246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542,823</w:t>
            </w:r>
          </w:p>
        </w:tc>
      </w:tr>
      <w:tr w:rsidR="00E87F0B" w:rsidRPr="00E87F0B" w:rsidTr="00CA2BD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CA2BDE" w:rsidRPr="00E87F0B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E" w:rsidRPr="00CA2BDE" w:rsidRDefault="00CA2BDE" w:rsidP="006D5CA0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CA2BDE" w:rsidRPr="00CA2BDE" w:rsidTr="006D5CA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DE" w:rsidRPr="00CA2BDE" w:rsidRDefault="00CA2BDE" w:rsidP="006D5CA0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firstLineChars="34" w:firstLine="6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leftChars="-5" w:left="-2" w:hangingChars="5" w:hanging="1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left="-1" w:hanging="11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35,008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31,838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69,115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100,953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135,961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7,135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6,956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10,444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17,399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24,535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24,765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16,087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37,991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54,079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78,844</w:t>
            </w:r>
          </w:p>
        </w:tc>
      </w:tr>
      <w:tr w:rsidR="00CA2BDE" w:rsidRPr="00E87F0B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E" w:rsidRPr="00CA2BDE" w:rsidRDefault="00CA2BDE" w:rsidP="006D5CA0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66,908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54,882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117,550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172,432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239,339</w:t>
            </w:r>
          </w:p>
        </w:tc>
      </w:tr>
      <w:tr w:rsidR="00CA2BDE" w:rsidRPr="00CA2BDE" w:rsidTr="006D5CA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BDE" w:rsidRPr="00CA2BDE" w:rsidRDefault="00CA2BDE" w:rsidP="006D5CA0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ind w:firstLineChars="34" w:firstLine="6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256,072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184,556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347,811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532,367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CA2BDE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BDE" w:rsidRPr="00CA2BDE" w:rsidRDefault="00CA2BDE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788,439</w:t>
            </w:r>
          </w:p>
        </w:tc>
      </w:tr>
      <w:tr w:rsidR="00E87F0B" w:rsidRPr="00E87F0B" w:rsidTr="006B2A5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6B2A5E" w:rsidRPr="00E87F0B" w:rsidTr="006B2A5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34,399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33,632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86,095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119,727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A5E" w:rsidRPr="00E87F0B" w:rsidRDefault="006B2A5E" w:rsidP="006F46AB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154,126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6B2A5E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7,069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7,676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9,982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17,657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24,726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34,666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26,998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55,782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82,780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117,446</w:t>
            </w:r>
          </w:p>
        </w:tc>
      </w:tr>
      <w:tr w:rsidR="00CA2BDE" w:rsidRPr="00E87F0B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E" w:rsidRPr="00CA2BDE" w:rsidRDefault="00CA2BDE" w:rsidP="006D5CA0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76,134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68,306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151,859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220,164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296,298</w:t>
            </w:r>
          </w:p>
        </w:tc>
      </w:tr>
      <w:tr w:rsidR="00077D09" w:rsidRPr="00077D09" w:rsidTr="006D5CA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D09" w:rsidRPr="00077D09" w:rsidRDefault="00077D09" w:rsidP="006D5CA0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ind w:firstLineChars="34" w:firstLine="68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312,648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240,239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454,095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694,335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B842F2" w:rsidRDefault="00077D09" w:rsidP="00B842F2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B842F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65.4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D09" w:rsidRPr="00077D09" w:rsidRDefault="00077D09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077D0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1,006,983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CA2BD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TWSP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31,264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44,754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85,642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130,396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161,660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CA2BD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STEP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4,343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3,892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11,153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15,046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19,388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CA2BD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8,344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8,082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11,583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19,664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58.9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28,008</w:t>
            </w:r>
          </w:p>
        </w:tc>
      </w:tr>
      <w:tr w:rsidR="00E87F0B" w:rsidRPr="00E87F0B" w:rsidTr="00E87F0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CA2BDE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20,891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18,173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43,248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61,422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0B" w:rsidRPr="00E87F0B" w:rsidRDefault="00E87F0B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82,313</w:t>
            </w:r>
          </w:p>
        </w:tc>
      </w:tr>
      <w:tr w:rsidR="00CA2BDE" w:rsidRPr="00E87F0B" w:rsidTr="00CA2BD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BDE" w:rsidRPr="00CA2BDE" w:rsidRDefault="00CA2BDE" w:rsidP="006D5CA0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CA2B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64,842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74,901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151,627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226,528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E87F0B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BDE" w:rsidRPr="00E87F0B" w:rsidRDefault="00CA2BDE" w:rsidP="00F6448A">
            <w:pPr>
              <w:spacing w:before="0" w:after="0"/>
              <w:ind w:leftChars="-5" w:left="-1" w:hangingChars="5" w:hanging="11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87F0B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291,370</w:t>
            </w:r>
          </w:p>
        </w:tc>
      </w:tr>
      <w:tr w:rsidR="00CD4FD7" w:rsidRPr="00CD4FD7" w:rsidTr="006D5CA0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D7" w:rsidRPr="00CD4FD7" w:rsidRDefault="00CD4FD7" w:rsidP="006D5CA0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CA2BDE">
            <w:pPr>
              <w:spacing w:before="0" w:after="0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415,362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272,546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533,874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806,419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CD4FD7">
            <w:pPr>
              <w:spacing w:before="0" w:after="0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66.2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D7" w:rsidRPr="00CD4FD7" w:rsidRDefault="00CD4FD7" w:rsidP="006D5CA0">
            <w:pPr>
              <w:spacing w:before="0" w:after="0"/>
              <w:jc w:val="righ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</w:pPr>
            <w:r w:rsidRPr="00CD4FD7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PH"/>
              </w:rPr>
              <w:t>1,221,781</w:t>
            </w:r>
          </w:p>
        </w:tc>
      </w:tr>
    </w:tbl>
    <w:p w:rsidR="00D71495" w:rsidRDefault="00D71495" w:rsidP="00013FD3">
      <w:pPr>
        <w:spacing w:before="0" w:after="0"/>
      </w:pPr>
    </w:p>
    <w:p w:rsidR="00D71495" w:rsidRDefault="00D71495">
      <w:r>
        <w:br w:type="page"/>
      </w:r>
    </w:p>
    <w:p w:rsidR="00013FD3" w:rsidRDefault="00013FD3" w:rsidP="00013FD3">
      <w:pPr>
        <w:spacing w:before="0" w:after="0"/>
      </w:pPr>
    </w:p>
    <w:p w:rsidR="00D71495" w:rsidRPr="00D71495" w:rsidRDefault="00D71495" w:rsidP="00D71495">
      <w:pPr>
        <w:rPr>
          <w:b/>
          <w:bCs/>
        </w:rPr>
      </w:pPr>
      <w:r w:rsidRPr="00D71495">
        <w:rPr>
          <w:b/>
          <w:bCs/>
        </w:rPr>
        <w:t xml:space="preserve">Employment Rate:  2009 - 2016 TVET Scholars </w:t>
      </w:r>
      <w:r w:rsidRPr="00D71495">
        <w:rPr>
          <w:bCs/>
        </w:rPr>
        <w:t>(continued …)</w:t>
      </w:r>
    </w:p>
    <w:p w:rsidR="00D71495" w:rsidRPr="00D71495" w:rsidRDefault="00D71495" w:rsidP="00D71495"/>
    <w:tbl>
      <w:tblPr>
        <w:tblW w:w="9252" w:type="dxa"/>
        <w:tblInd w:w="93" w:type="dxa"/>
        <w:tblLook w:val="04A0" w:firstRow="1" w:lastRow="0" w:firstColumn="1" w:lastColumn="0" w:noHBand="0" w:noVBand="1"/>
      </w:tblPr>
      <w:tblGrid>
        <w:gridCol w:w="1000"/>
        <w:gridCol w:w="1600"/>
        <w:gridCol w:w="1100"/>
        <w:gridCol w:w="1126"/>
        <w:gridCol w:w="1126"/>
        <w:gridCol w:w="1060"/>
        <w:gridCol w:w="1000"/>
        <w:gridCol w:w="1240"/>
      </w:tblGrid>
      <w:tr w:rsidR="00D71495" w:rsidRPr="00D71495" w:rsidTr="00183BCB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281">
              <w:rPr>
                <w:rFonts w:asciiTheme="minorHAnsi" w:hAnsiTheme="minorHAnsi" w:cstheme="minorHAnsi"/>
                <w:b/>
                <w:bCs/>
                <w:sz w:val="22"/>
              </w:rPr>
              <w:t>2016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7281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TWSP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68,137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42,929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143,187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186,116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76.93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254,253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STEP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17,468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6,517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22,304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28,821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254,253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PESFA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7,249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6,153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12,040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18,193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66.18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46,289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Others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49,178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31,675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91,751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123,426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74.34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172,604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Not indicated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2,855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1,591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5,280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6,870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76.85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9,725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B7281">
              <w:rPr>
                <w:rFonts w:asciiTheme="minorHAnsi" w:hAnsiTheme="minorHAnsi" w:cstheme="minorHAnsi"/>
                <w:b/>
                <w:sz w:val="22"/>
              </w:rPr>
              <w:t>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144,887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88,865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274,561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363,426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75.55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B7281">
              <w:rPr>
                <w:rFonts w:asciiTheme="minorHAnsi" w:hAnsiTheme="minorHAnsi" w:cstheme="minorHAnsi"/>
                <w:sz w:val="22"/>
              </w:rPr>
              <w:t>508,313</w:t>
            </w:r>
          </w:p>
        </w:tc>
      </w:tr>
      <w:tr w:rsidR="00D71495" w:rsidRPr="00D71495" w:rsidTr="00183BC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495" w:rsidRPr="00AB7281" w:rsidRDefault="00D71495" w:rsidP="00D7149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TVET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607,276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281,069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718,277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999,346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71.87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95" w:rsidRPr="00AB7281" w:rsidRDefault="00D71495" w:rsidP="00AB7281">
            <w:pPr>
              <w:jc w:val="right"/>
              <w:rPr>
                <w:rFonts w:asciiTheme="minorHAnsi" w:hAnsiTheme="minorHAnsi" w:cstheme="minorHAnsi"/>
                <w:i/>
                <w:sz w:val="22"/>
              </w:rPr>
            </w:pPr>
            <w:r w:rsidRPr="00AB7281">
              <w:rPr>
                <w:rFonts w:asciiTheme="minorHAnsi" w:hAnsiTheme="minorHAnsi" w:cstheme="minorHAnsi"/>
                <w:i/>
                <w:sz w:val="22"/>
              </w:rPr>
              <w:t>1,606,622</w:t>
            </w:r>
          </w:p>
        </w:tc>
      </w:tr>
    </w:tbl>
    <w:p w:rsidR="00013FD3" w:rsidRDefault="00013FD3">
      <w:r>
        <w:br w:type="page"/>
      </w:r>
    </w:p>
    <w:p w:rsidR="00E87F0B" w:rsidRDefault="00E87F0B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0F6436" w:rsidRDefault="000F6436" w:rsidP="00013FD3">
      <w:pPr>
        <w:spacing w:before="0" w:after="0"/>
      </w:pPr>
      <w:r>
        <w:rPr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5FE7DBC6" wp14:editId="65021937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282055" cy="53041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1E8" w:rsidRDefault="009E51E8" w:rsidP="00013FD3">
      <w:pPr>
        <w:spacing w:before="0" w:after="0"/>
      </w:pPr>
    </w:p>
    <w:p w:rsidR="009E51E8" w:rsidRDefault="009E51E8" w:rsidP="00013FD3">
      <w:pPr>
        <w:spacing w:before="0" w:after="0"/>
      </w:pPr>
    </w:p>
    <w:p w:rsidR="009E51E8" w:rsidRDefault="009E51E8" w:rsidP="00013FD3">
      <w:pPr>
        <w:spacing w:before="0" w:after="0"/>
      </w:pPr>
    </w:p>
    <w:p w:rsidR="009E51E8" w:rsidRDefault="009E51E8" w:rsidP="00013FD3">
      <w:pPr>
        <w:spacing w:before="0" w:after="0"/>
      </w:pPr>
    </w:p>
    <w:p w:rsidR="009E51E8" w:rsidRDefault="009E51E8" w:rsidP="00013FD3">
      <w:pPr>
        <w:spacing w:before="0" w:after="0"/>
      </w:pPr>
      <w:r>
        <w:rPr>
          <w:noProof/>
          <w:lang w:eastAsia="en-PH"/>
        </w:rPr>
        <w:lastRenderedPageBreak/>
        <w:drawing>
          <wp:inline distT="0" distB="0" distL="0" distR="0" wp14:anchorId="26341823">
            <wp:extent cx="6159705" cy="36150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30" cy="3620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51C" w:rsidRDefault="00A6351C" w:rsidP="00013FD3">
      <w:pPr>
        <w:spacing w:before="0" w:after="0"/>
      </w:pPr>
    </w:p>
    <w:p w:rsidR="00A6351C" w:rsidRDefault="00A6351C" w:rsidP="00013FD3">
      <w:pPr>
        <w:spacing w:before="0" w:after="0"/>
      </w:pPr>
    </w:p>
    <w:p w:rsidR="00A6351C" w:rsidRDefault="00A6351C" w:rsidP="00013FD3">
      <w:pPr>
        <w:spacing w:before="0" w:after="0"/>
      </w:pPr>
      <w:r>
        <w:rPr>
          <w:noProof/>
          <w:lang w:eastAsia="en-PH"/>
        </w:rPr>
        <w:drawing>
          <wp:inline distT="0" distB="0" distL="0" distR="0" wp14:anchorId="133DE382">
            <wp:extent cx="6142515" cy="366823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709" cy="3685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F11" w:rsidRDefault="00D82F11" w:rsidP="00013FD3">
      <w:pPr>
        <w:spacing w:before="0" w:after="0"/>
      </w:pPr>
    </w:p>
    <w:p w:rsidR="00D82F11" w:rsidRDefault="00D82F11" w:rsidP="00013FD3">
      <w:pPr>
        <w:spacing w:before="0" w:after="0"/>
      </w:pPr>
    </w:p>
    <w:p w:rsidR="00A75C3B" w:rsidRDefault="00A75C3B">
      <w:r>
        <w:br w:type="page"/>
      </w:r>
    </w:p>
    <w:p w:rsidR="00FF68F6" w:rsidRDefault="00FF68F6">
      <w:pPr>
        <w:rPr>
          <w:noProof/>
          <w:lang w:eastAsia="en-PH"/>
        </w:rPr>
      </w:pPr>
    </w:p>
    <w:p w:rsidR="00FF68F6" w:rsidRDefault="00FF68F6">
      <w:pPr>
        <w:rPr>
          <w:noProof/>
          <w:lang w:eastAsia="en-PH"/>
        </w:rPr>
      </w:pPr>
    </w:p>
    <w:p w:rsidR="00FF68F6" w:rsidRDefault="00FF68F6">
      <w:pPr>
        <w:rPr>
          <w:noProof/>
          <w:lang w:eastAsia="en-PH"/>
        </w:rPr>
      </w:pPr>
    </w:p>
    <w:p w:rsidR="00FF68F6" w:rsidRDefault="00FF68F6">
      <w:pPr>
        <w:rPr>
          <w:noProof/>
          <w:lang w:eastAsia="en-PH"/>
        </w:rPr>
      </w:pPr>
      <w:r>
        <w:rPr>
          <w:noProof/>
          <w:lang w:eastAsia="en-PH"/>
        </w:rPr>
        <w:drawing>
          <wp:anchor distT="0" distB="0" distL="114300" distR="114300" simplePos="0" relativeHeight="251676672" behindDoc="0" locked="0" layoutInCell="1" allowOverlap="1" wp14:anchorId="45F9C5FB" wp14:editId="2275BF7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6282055" cy="5109845"/>
            <wp:effectExtent l="0" t="0" r="4445" b="1460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F6" w:rsidRDefault="00FF68F6">
      <w:pPr>
        <w:rPr>
          <w:noProof/>
          <w:lang w:eastAsia="en-PH"/>
        </w:rPr>
      </w:pPr>
      <w:r>
        <w:rPr>
          <w:noProof/>
          <w:lang w:eastAsia="en-PH"/>
        </w:rPr>
        <w:br w:type="page"/>
      </w:r>
    </w:p>
    <w:p w:rsidR="00A75C3B" w:rsidRDefault="007D48B0" w:rsidP="00013FD3">
      <w:pPr>
        <w:spacing w:before="0" w:after="0"/>
        <w:rPr>
          <w:noProof/>
          <w:lang w:eastAsia="en-PH"/>
        </w:rPr>
      </w:pPr>
      <w:r>
        <w:rPr>
          <w:noProof/>
          <w:lang w:eastAsia="en-PH"/>
        </w:rPr>
        <w:lastRenderedPageBreak/>
        <w:drawing>
          <wp:anchor distT="0" distB="0" distL="114300" distR="114300" simplePos="0" relativeHeight="251674624" behindDoc="0" locked="0" layoutInCell="1" allowOverlap="1" wp14:anchorId="3A2630CB" wp14:editId="04277298">
            <wp:simplePos x="0" y="0"/>
            <wp:positionH relativeFrom="column">
              <wp:posOffset>-161925</wp:posOffset>
            </wp:positionH>
            <wp:positionV relativeFrom="paragraph">
              <wp:posOffset>180975</wp:posOffset>
            </wp:positionV>
            <wp:extent cx="6282055" cy="3402965"/>
            <wp:effectExtent l="0" t="0" r="4445" b="6985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F11" w:rsidRDefault="00D82F11" w:rsidP="00013FD3">
      <w:pPr>
        <w:spacing w:before="0" w:after="0"/>
      </w:pPr>
    </w:p>
    <w:p w:rsidR="000F6BF9" w:rsidRDefault="000F6BF9" w:rsidP="00013FD3">
      <w:pPr>
        <w:spacing w:before="0" w:after="0"/>
      </w:pPr>
      <w:r>
        <w:rPr>
          <w:noProof/>
          <w:lang w:eastAsia="en-PH"/>
        </w:rPr>
        <w:drawing>
          <wp:anchor distT="0" distB="0" distL="114300" distR="114300" simplePos="0" relativeHeight="251672576" behindDoc="0" locked="0" layoutInCell="1" allowOverlap="1" wp14:anchorId="5789E02F" wp14:editId="5F6A3FE4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6448425" cy="3719195"/>
            <wp:effectExtent l="0" t="0" r="9525" b="14605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BF9" w:rsidRDefault="000F6BF9" w:rsidP="00013FD3">
      <w:pPr>
        <w:spacing w:before="0" w:after="0"/>
      </w:pPr>
    </w:p>
    <w:p w:rsidR="000F6BF9" w:rsidRDefault="000F6BF9" w:rsidP="00013FD3">
      <w:pPr>
        <w:spacing w:before="0" w:after="0"/>
      </w:pPr>
    </w:p>
    <w:p w:rsidR="000F6BF9" w:rsidRDefault="000F6BF9">
      <w:r>
        <w:br w:type="page"/>
      </w:r>
    </w:p>
    <w:p w:rsidR="00031CA2" w:rsidRDefault="00031CA2" w:rsidP="00013FD3">
      <w:pPr>
        <w:spacing w:before="0" w:after="0"/>
      </w:pPr>
    </w:p>
    <w:p w:rsidR="00031CA2" w:rsidRDefault="00031CA2" w:rsidP="00013FD3">
      <w:pPr>
        <w:spacing w:before="0" w:after="0"/>
      </w:pPr>
    </w:p>
    <w:p w:rsidR="00031CA2" w:rsidRDefault="00031CA2" w:rsidP="00013FD3">
      <w:pPr>
        <w:spacing w:before="0" w:after="0"/>
      </w:pPr>
    </w:p>
    <w:p w:rsidR="00D82F11" w:rsidRDefault="00D82F11" w:rsidP="00013FD3">
      <w:pPr>
        <w:spacing w:before="0" w:after="0"/>
      </w:pPr>
      <w:r>
        <w:rPr>
          <w:noProof/>
          <w:lang w:eastAsia="en-PH"/>
        </w:rPr>
        <w:drawing>
          <wp:inline distT="0" distB="0" distL="0" distR="0" wp14:anchorId="52396A5A">
            <wp:extent cx="6460063" cy="310470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16" cy="31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617" w:rsidRDefault="00BE2617" w:rsidP="00013FD3">
      <w:pPr>
        <w:spacing w:before="0" w:after="0"/>
      </w:pPr>
    </w:p>
    <w:p w:rsidR="007F1B4C" w:rsidRDefault="007F1B4C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E2617" w:rsidRDefault="007F1B4C" w:rsidP="00013FD3">
      <w:pPr>
        <w:spacing w:before="0" w:after="0"/>
      </w:pPr>
      <w:r>
        <w:rPr>
          <w:noProof/>
          <w:lang w:eastAsia="en-PH"/>
        </w:rPr>
        <w:drawing>
          <wp:anchor distT="0" distB="0" distL="114300" distR="114300" simplePos="0" relativeHeight="251661312" behindDoc="0" locked="0" layoutInCell="1" allowOverlap="1" wp14:anchorId="5273EA8B" wp14:editId="089E6B2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282055" cy="224790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EE5">
        <w:t xml:space="preserve">  </w:t>
      </w: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BB4EE5" w:rsidRDefault="00BB4EE5" w:rsidP="00013FD3">
      <w:pPr>
        <w:spacing w:before="0" w:after="0"/>
      </w:pPr>
    </w:p>
    <w:p w:rsidR="00D84C26" w:rsidRDefault="00D84C26" w:rsidP="00BB4EE5">
      <w:r>
        <w:rPr>
          <w:noProof/>
          <w:lang w:eastAsia="en-PH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5559552" cy="3831336"/>
            <wp:effectExtent l="0" t="0" r="317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3831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B4C">
        <w:t xml:space="preserve">  </w:t>
      </w:r>
    </w:p>
    <w:p w:rsidR="007F1B4C" w:rsidRDefault="007F1B4C" w:rsidP="00013FD3">
      <w:pPr>
        <w:spacing w:before="0" w:after="0"/>
      </w:pPr>
    </w:p>
    <w:p w:rsidR="007F1B4C" w:rsidRDefault="007F1B4C">
      <w:r>
        <w:br w:type="page"/>
      </w:r>
    </w:p>
    <w:p w:rsidR="007F1B4C" w:rsidRDefault="007F1B4C" w:rsidP="00013FD3">
      <w:pPr>
        <w:spacing w:before="0" w:after="0"/>
        <w:sectPr w:rsidR="007F1B4C" w:rsidSect="0008597E">
          <w:pgSz w:w="11909" w:h="16834" w:code="9"/>
          <w:pgMar w:top="1170" w:right="1008" w:bottom="1152" w:left="1008" w:header="432" w:footer="432" w:gutter="0"/>
          <w:cols w:space="720"/>
          <w:docGrid w:linePitch="360"/>
        </w:sectPr>
      </w:pPr>
    </w:p>
    <w:p w:rsidR="00363C29" w:rsidRDefault="00363C29" w:rsidP="00013FD3">
      <w:pPr>
        <w:spacing w:before="0" w:after="0"/>
      </w:pPr>
    </w:p>
    <w:p w:rsidR="00363C29" w:rsidRDefault="004E1786" w:rsidP="00013FD3">
      <w:pPr>
        <w:spacing w:before="0" w:after="0"/>
      </w:pPr>
      <w:r>
        <w:rPr>
          <w:noProof/>
          <w:lang w:eastAsia="en-PH"/>
        </w:rPr>
        <w:drawing>
          <wp:anchor distT="0" distB="0" distL="114300" distR="114300" simplePos="0" relativeHeight="251670528" behindDoc="0" locked="0" layoutInCell="1" allowOverlap="1" wp14:anchorId="10A1288C" wp14:editId="119D38A9">
            <wp:simplePos x="0" y="0"/>
            <wp:positionH relativeFrom="margin">
              <wp:posOffset>5164455</wp:posOffset>
            </wp:positionH>
            <wp:positionV relativeFrom="paragraph">
              <wp:posOffset>3303270</wp:posOffset>
            </wp:positionV>
            <wp:extent cx="4144645" cy="2790825"/>
            <wp:effectExtent l="0" t="0" r="825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E5">
        <w:rPr>
          <w:noProof/>
          <w:lang w:eastAsia="en-PH"/>
        </w:rPr>
        <w:drawing>
          <wp:anchor distT="0" distB="0" distL="114300" distR="114300" simplePos="0" relativeHeight="251666432" behindDoc="0" locked="0" layoutInCell="1" allowOverlap="1" wp14:anchorId="57936EE7" wp14:editId="4E128702">
            <wp:simplePos x="0" y="0"/>
            <wp:positionH relativeFrom="margin">
              <wp:posOffset>4922697</wp:posOffset>
            </wp:positionH>
            <wp:positionV relativeFrom="paragraph">
              <wp:posOffset>398323</wp:posOffset>
            </wp:positionV>
            <wp:extent cx="4572000" cy="2671445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60F">
        <w:rPr>
          <w:noProof/>
          <w:lang w:eastAsia="en-PH"/>
        </w:rPr>
        <w:drawing>
          <wp:anchor distT="0" distB="0" distL="114300" distR="114300" simplePos="0" relativeHeight="251664384" behindDoc="0" locked="0" layoutInCell="1" allowOverlap="1" wp14:anchorId="37D23191" wp14:editId="15C4595A">
            <wp:simplePos x="0" y="0"/>
            <wp:positionH relativeFrom="margin">
              <wp:align>left</wp:align>
            </wp:positionH>
            <wp:positionV relativeFrom="paragraph">
              <wp:posOffset>1496884</wp:posOffset>
            </wp:positionV>
            <wp:extent cx="4720590" cy="3253740"/>
            <wp:effectExtent l="0" t="0" r="3810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C29">
        <w:t xml:space="preserve"> </w:t>
      </w:r>
    </w:p>
    <w:p w:rsidR="00363C29" w:rsidRDefault="00363C29">
      <w:r>
        <w:br w:type="page"/>
      </w:r>
    </w:p>
    <w:p w:rsidR="00363C29" w:rsidRDefault="00363C29" w:rsidP="00363C29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</w:p>
    <w:p w:rsidR="00363C29" w:rsidRDefault="00363C29" w:rsidP="00363C29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</w:p>
    <w:p w:rsidR="00363C29" w:rsidRPr="00EC22DC" w:rsidRDefault="00363C29" w:rsidP="00363C29">
      <w:pPr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 w:rsidRPr="00EC22DC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Employment Rate:  2006 -2014 TVET Graduates</w:t>
      </w:r>
    </w:p>
    <w:p w:rsidR="00363C29" w:rsidRDefault="00363C29" w:rsidP="00363C29"/>
    <w:tbl>
      <w:tblPr>
        <w:tblW w:w="12436" w:type="dxa"/>
        <w:tblInd w:w="-5" w:type="dxa"/>
        <w:tblLook w:val="04A0" w:firstRow="1" w:lastRow="0" w:firstColumn="1" w:lastColumn="0" w:noHBand="0" w:noVBand="1"/>
      </w:tblPr>
      <w:tblGrid>
        <w:gridCol w:w="963"/>
        <w:gridCol w:w="1180"/>
        <w:gridCol w:w="1071"/>
        <w:gridCol w:w="1160"/>
        <w:gridCol w:w="1160"/>
        <w:gridCol w:w="1160"/>
        <w:gridCol w:w="1160"/>
        <w:gridCol w:w="900"/>
        <w:gridCol w:w="1175"/>
        <w:gridCol w:w="1327"/>
        <w:gridCol w:w="1180"/>
      </w:tblGrid>
      <w:tr w:rsidR="00363C29" w:rsidRPr="00EC22DC" w:rsidTr="00301DD7">
        <w:trPr>
          <w:trHeight w:val="45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Survey Round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TVET Graduates Covered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Indicated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 the Labor Force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In the Labor Force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LFPR</w:t>
            </w: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br/>
              <w:t>(LF/Grads)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 Graduates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proofErr w:type="spellStart"/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EWgR</w:t>
            </w:r>
            <w:proofErr w:type="spellEnd"/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br/>
              <w:t>(E/Grads)</w:t>
            </w:r>
          </w:p>
        </w:tc>
      </w:tr>
      <w:tr w:rsidR="00363C29" w:rsidRPr="00EC22DC" w:rsidTr="00301DD7">
        <w:trPr>
          <w:trHeight w:val="638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Employed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ER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39,973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79,514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97,453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176,967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55.1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81.6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216,940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46,328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146,045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220,359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342,510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562,869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755,242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171,203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148,268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241,559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389,827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561,030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43.11</w:t>
            </w: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143,768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135,936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263,119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399,055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542,823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48.56</w:t>
            </w: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29" w:rsidRPr="00EC22DC" w:rsidRDefault="00363C29" w:rsidP="00301DD7">
            <w:pPr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256,072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184,556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347,811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532,367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788,439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44.19</w:t>
            </w: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312,648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240,239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454,095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694,335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69.0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1,006,983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45.25</w:t>
            </w: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415,362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272,546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533,874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806,419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1,221,781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43.92</w:t>
            </w:r>
          </w:p>
        </w:tc>
      </w:tr>
      <w:tr w:rsidR="00363C29" w:rsidRPr="00EC22DC" w:rsidTr="00301DD7">
        <w:trPr>
          <w:trHeight w:val="45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CY 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607,276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281,069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718,277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999,346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71.9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62.2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1,606,622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29" w:rsidRPr="00EC22DC" w:rsidRDefault="00363C29" w:rsidP="00301DD7">
            <w:pPr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EC22DC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44.90</w:t>
            </w:r>
          </w:p>
        </w:tc>
      </w:tr>
    </w:tbl>
    <w:p w:rsidR="00363C29" w:rsidRPr="00EC22DC" w:rsidRDefault="00363C29" w:rsidP="00363C29">
      <w:pPr>
        <w:tabs>
          <w:tab w:val="left" w:pos="1071"/>
          <w:tab w:val="left" w:pos="8862"/>
          <w:tab w:val="left" w:pos="10037"/>
          <w:tab w:val="left" w:pos="11364"/>
          <w:tab w:val="left" w:pos="12544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>Sources:</w:t>
      </w: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ab/>
        <w:t>Impact Evaluation Study of TVET Programs (2008, 2011, 2012, 2013)</w:t>
      </w:r>
    </w:p>
    <w:p w:rsidR="00363C29" w:rsidRPr="00EC22DC" w:rsidRDefault="00363C29" w:rsidP="00363C29">
      <w:pPr>
        <w:tabs>
          <w:tab w:val="left" w:pos="1071"/>
          <w:tab w:val="left" w:pos="7962"/>
          <w:tab w:val="left" w:pos="8862"/>
          <w:tab w:val="left" w:pos="10037"/>
          <w:tab w:val="left" w:pos="11364"/>
          <w:tab w:val="left" w:pos="12544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 w:rsidRPr="00EC22DC">
        <w:rPr>
          <w:rFonts w:ascii="Times New Roman" w:eastAsia="Times New Roman" w:hAnsi="Times New Roman" w:cs="Times New Roman"/>
          <w:sz w:val="20"/>
          <w:szCs w:val="20"/>
          <w:lang w:eastAsia="en-PH"/>
        </w:rPr>
        <w:tab/>
      </w: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>Study on the Employability of TVET Graduates (2014, 2015, 2017)</w:t>
      </w:r>
    </w:p>
    <w:p w:rsidR="00B071B1" w:rsidRDefault="00B071B1">
      <w:r>
        <w:br w:type="page"/>
      </w:r>
    </w:p>
    <w:p w:rsidR="007F1B4C" w:rsidRDefault="007F1B4C" w:rsidP="00013FD3">
      <w:pPr>
        <w:spacing w:before="0" w:after="0"/>
      </w:pPr>
    </w:p>
    <w:p w:rsidR="00B071B1" w:rsidRDefault="00B071B1" w:rsidP="00013FD3">
      <w:pPr>
        <w:spacing w:before="0" w:after="0"/>
      </w:pPr>
    </w:p>
    <w:p w:rsidR="00B071B1" w:rsidRPr="00B071B1" w:rsidRDefault="00B071B1" w:rsidP="00B071B1">
      <w:pPr>
        <w:spacing w:before="0" w:after="0"/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</w:pPr>
      <w:r w:rsidRPr="00B071B1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Employment Rate of TVET Graduates (in the labor force) with Certificates (NC/</w:t>
      </w:r>
      <w:proofErr w:type="spellStart"/>
      <w:r w:rsidRPr="00B071B1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CoC</w:t>
      </w:r>
      <w:proofErr w:type="spellEnd"/>
      <w:r w:rsidRPr="00B071B1">
        <w:rPr>
          <w:rFonts w:ascii="Calibri" w:eastAsia="Times New Roman" w:hAnsi="Calibri" w:cs="Calibri"/>
          <w:b/>
          <w:bCs/>
          <w:color w:val="000000"/>
          <w:sz w:val="22"/>
          <w:lang w:eastAsia="en-PH"/>
        </w:rPr>
        <w:t>)</w:t>
      </w:r>
    </w:p>
    <w:p w:rsidR="00B071B1" w:rsidRDefault="00B071B1" w:rsidP="00013FD3">
      <w:pPr>
        <w:spacing w:before="0" w:after="0"/>
      </w:pPr>
    </w:p>
    <w:tbl>
      <w:tblPr>
        <w:tblW w:w="11159" w:type="dxa"/>
        <w:tblInd w:w="-5" w:type="dxa"/>
        <w:tblLook w:val="04A0" w:firstRow="1" w:lastRow="0" w:firstColumn="1" w:lastColumn="0" w:noHBand="0" w:noVBand="1"/>
      </w:tblPr>
      <w:tblGrid>
        <w:gridCol w:w="820"/>
        <w:gridCol w:w="1340"/>
        <w:gridCol w:w="1162"/>
        <w:gridCol w:w="1162"/>
        <w:gridCol w:w="1162"/>
        <w:gridCol w:w="1162"/>
        <w:gridCol w:w="1140"/>
        <w:gridCol w:w="960"/>
        <w:gridCol w:w="1163"/>
        <w:gridCol w:w="1088"/>
      </w:tblGrid>
      <w:tr w:rsidR="00B071B1" w:rsidRPr="00B071B1" w:rsidTr="00B071B1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Year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Sex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in the Labor Force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In the Labor Force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 Certified Graduates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proofErr w:type="spellStart"/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EWgR</w:t>
            </w:r>
            <w:proofErr w:type="spellEnd"/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br/>
            </w:r>
            <w:r w:rsidRPr="00B071B1">
              <w:rPr>
                <w:rFonts w:ascii="Calibri" w:eastAsia="Times New Roman" w:hAnsi="Calibri" w:cs="Calibri"/>
                <w:bCs/>
                <w:color w:val="000000"/>
                <w:sz w:val="22"/>
                <w:lang w:eastAsia="en-PH"/>
              </w:rPr>
              <w:t>(E/Grads)</w:t>
            </w:r>
          </w:p>
        </w:tc>
      </w:tr>
      <w:tr w:rsidR="00B071B1" w:rsidRPr="00B071B1" w:rsidTr="00B071B1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Not Employed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Employed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FFFFFF"/>
            <w:vAlign w:val="center"/>
            <w:hideMark/>
          </w:tcPr>
          <w:p w:rsid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LFPR</w:t>
            </w:r>
          </w:p>
          <w:p w:rsidR="002031D9" w:rsidRPr="00B071B1" w:rsidRDefault="002031D9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lang w:eastAsia="en-PH"/>
              </w:rPr>
            </w:pPr>
            <w:r w:rsidRPr="00BF58D2">
              <w:rPr>
                <w:rFonts w:ascii="Calibri" w:eastAsia="Times New Roman" w:hAnsi="Calibri" w:cs="Calibri"/>
                <w:bCs/>
                <w:color w:val="000000"/>
                <w:sz w:val="22"/>
                <w:lang w:eastAsia="en-PH"/>
              </w:rPr>
              <w:t>(E/LF)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29,877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24,605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48,180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72,785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102,662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46.9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22,895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28,705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75,189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103,894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81.9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126,789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59.3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52,772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53,310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123,369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176,679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77.0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229,451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53.8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49,943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41,808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76,621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118,429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168,372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45.5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50,393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47,650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102,240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149,890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200,283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51.0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100,336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89,458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178,861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268,319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72.8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368,655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48.5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56,087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43,021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88,390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131,411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187,498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47.1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62,384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68,737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132,760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201,497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263,881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50.3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118,471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111,758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221,150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332,908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73.8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451,379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49.0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82,110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56,251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123,361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179,612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68.6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261,722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47.1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73,768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78,548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163,263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241,811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315,579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51.7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155,878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134,799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286,624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421,423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73.0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577,301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49.6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Female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135,864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70,486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204,035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274,521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66.9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410,385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49.7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Male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135,539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73,795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211,633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285,428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74.1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67.8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420,967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50.3</w:t>
            </w:r>
          </w:p>
        </w:tc>
      </w:tr>
      <w:tr w:rsidR="00B071B1" w:rsidRPr="00B071B1" w:rsidTr="00B071B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color w:val="000000"/>
                <w:sz w:val="22"/>
                <w:lang w:eastAsia="en-PH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271,403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144,281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415,668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559,949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67.4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831,352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B1" w:rsidRPr="00B071B1" w:rsidRDefault="00B071B1" w:rsidP="00B071B1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</w:pPr>
            <w:r w:rsidRPr="00B071B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PH"/>
              </w:rPr>
              <w:t>50.0</w:t>
            </w:r>
          </w:p>
        </w:tc>
      </w:tr>
    </w:tbl>
    <w:p w:rsidR="00B071B1" w:rsidRPr="00EC22DC" w:rsidRDefault="00B071B1" w:rsidP="00B071B1">
      <w:pPr>
        <w:tabs>
          <w:tab w:val="left" w:pos="1071"/>
          <w:tab w:val="left" w:pos="8862"/>
          <w:tab w:val="left" w:pos="10037"/>
          <w:tab w:val="left" w:pos="11364"/>
          <w:tab w:val="left" w:pos="12544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>Sources:</w:t>
      </w: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ab/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 xml:space="preserve">2013 </w:t>
      </w: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>Impact Evaluation Study of TVET Programs</w:t>
      </w:r>
    </w:p>
    <w:p w:rsidR="00B071B1" w:rsidRPr="00EC22DC" w:rsidRDefault="00B071B1" w:rsidP="00B071B1">
      <w:pPr>
        <w:tabs>
          <w:tab w:val="left" w:pos="1071"/>
          <w:tab w:val="left" w:pos="7962"/>
          <w:tab w:val="left" w:pos="8862"/>
          <w:tab w:val="left" w:pos="10037"/>
          <w:tab w:val="left" w:pos="11364"/>
          <w:tab w:val="left" w:pos="12544"/>
        </w:tabs>
        <w:ind w:left="108"/>
        <w:rPr>
          <w:rFonts w:ascii="Times New Roman" w:eastAsia="Times New Roman" w:hAnsi="Times New Roman" w:cs="Times New Roman"/>
          <w:sz w:val="20"/>
          <w:szCs w:val="20"/>
          <w:lang w:eastAsia="en-PH"/>
        </w:rPr>
      </w:pPr>
      <w:r w:rsidRPr="00EC22DC">
        <w:rPr>
          <w:rFonts w:ascii="Times New Roman" w:eastAsia="Times New Roman" w:hAnsi="Times New Roman" w:cs="Times New Roman"/>
          <w:sz w:val="20"/>
          <w:szCs w:val="20"/>
          <w:lang w:eastAsia="en-PH"/>
        </w:rPr>
        <w:tab/>
      </w:r>
      <w:r w:rsidRPr="00EC22D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PH"/>
        </w:rPr>
        <w:t>Study on the Employability of TVET Graduates (2014, 2015, 2017)</w:t>
      </w:r>
    </w:p>
    <w:p w:rsidR="00B071B1" w:rsidRDefault="00B071B1" w:rsidP="00013FD3">
      <w:pPr>
        <w:spacing w:before="0" w:after="0"/>
      </w:pPr>
    </w:p>
    <w:sectPr w:rsidR="00B071B1" w:rsidSect="007F1B4C">
      <w:pgSz w:w="16834" w:h="11909" w:orient="landscape" w:code="9"/>
      <w:pgMar w:top="1008" w:right="1170" w:bottom="1008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2890"/>
    <w:multiLevelType w:val="hybridMultilevel"/>
    <w:tmpl w:val="764EEB6C"/>
    <w:lvl w:ilvl="0" w:tplc="ED50C35E">
      <w:start w:val="61"/>
      <w:numFmt w:val="bullet"/>
      <w:lvlText w:val=""/>
      <w:lvlJc w:val="left"/>
      <w:pPr>
        <w:ind w:left="348" w:hanging="360"/>
      </w:pPr>
      <w:rPr>
        <w:rFonts w:ascii="Symbol" w:eastAsia="Times New Roman" w:hAnsi="Symbol" w:cs="Calibri" w:hint="default"/>
      </w:rPr>
    </w:lvl>
    <w:lvl w:ilvl="1" w:tplc="3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B"/>
    <w:rsid w:val="00013FD3"/>
    <w:rsid w:val="00015E7F"/>
    <w:rsid w:val="00031CA2"/>
    <w:rsid w:val="000442C6"/>
    <w:rsid w:val="00077D09"/>
    <w:rsid w:val="0008597E"/>
    <w:rsid w:val="000C3009"/>
    <w:rsid w:val="000C3AF8"/>
    <w:rsid w:val="000C6838"/>
    <w:rsid w:val="000F6436"/>
    <w:rsid w:val="000F64F4"/>
    <w:rsid w:val="000F6BF9"/>
    <w:rsid w:val="00101DF0"/>
    <w:rsid w:val="00127429"/>
    <w:rsid w:val="00151400"/>
    <w:rsid w:val="00182F2A"/>
    <w:rsid w:val="00183BCB"/>
    <w:rsid w:val="001962EA"/>
    <w:rsid w:val="001E1728"/>
    <w:rsid w:val="002031D9"/>
    <w:rsid w:val="00232462"/>
    <w:rsid w:val="002405F7"/>
    <w:rsid w:val="0024303A"/>
    <w:rsid w:val="00244369"/>
    <w:rsid w:val="0026696B"/>
    <w:rsid w:val="00271732"/>
    <w:rsid w:val="002A2D8F"/>
    <w:rsid w:val="00312703"/>
    <w:rsid w:val="00313E5F"/>
    <w:rsid w:val="00316A2B"/>
    <w:rsid w:val="00363C29"/>
    <w:rsid w:val="00375A7C"/>
    <w:rsid w:val="0039456E"/>
    <w:rsid w:val="0039494D"/>
    <w:rsid w:val="003A7FCE"/>
    <w:rsid w:val="003C45C2"/>
    <w:rsid w:val="003C5C52"/>
    <w:rsid w:val="003F3821"/>
    <w:rsid w:val="0045242F"/>
    <w:rsid w:val="004A3E91"/>
    <w:rsid w:val="004C1128"/>
    <w:rsid w:val="004E1786"/>
    <w:rsid w:val="00521FF8"/>
    <w:rsid w:val="005A3731"/>
    <w:rsid w:val="00623511"/>
    <w:rsid w:val="006614B1"/>
    <w:rsid w:val="00671279"/>
    <w:rsid w:val="006853A2"/>
    <w:rsid w:val="0069233F"/>
    <w:rsid w:val="006A1A3A"/>
    <w:rsid w:val="006A2D12"/>
    <w:rsid w:val="006B2A5E"/>
    <w:rsid w:val="006D5CA0"/>
    <w:rsid w:val="006E7295"/>
    <w:rsid w:val="006F46AB"/>
    <w:rsid w:val="007369D4"/>
    <w:rsid w:val="007376B4"/>
    <w:rsid w:val="0074707C"/>
    <w:rsid w:val="007B5E11"/>
    <w:rsid w:val="007D253E"/>
    <w:rsid w:val="007D48B0"/>
    <w:rsid w:val="007E2486"/>
    <w:rsid w:val="007F1B4C"/>
    <w:rsid w:val="008109B0"/>
    <w:rsid w:val="0085588A"/>
    <w:rsid w:val="00860E7D"/>
    <w:rsid w:val="008642B0"/>
    <w:rsid w:val="008A1ACF"/>
    <w:rsid w:val="008B0847"/>
    <w:rsid w:val="008B17F1"/>
    <w:rsid w:val="008C48A7"/>
    <w:rsid w:val="00904141"/>
    <w:rsid w:val="009122C6"/>
    <w:rsid w:val="009474EC"/>
    <w:rsid w:val="0097765E"/>
    <w:rsid w:val="00986153"/>
    <w:rsid w:val="009A2EE5"/>
    <w:rsid w:val="009B67E0"/>
    <w:rsid w:val="009C0CF1"/>
    <w:rsid w:val="009E51E8"/>
    <w:rsid w:val="00A1619D"/>
    <w:rsid w:val="00A6351C"/>
    <w:rsid w:val="00A75C3B"/>
    <w:rsid w:val="00A835F8"/>
    <w:rsid w:val="00A972CA"/>
    <w:rsid w:val="00AB7281"/>
    <w:rsid w:val="00AC4150"/>
    <w:rsid w:val="00AE0963"/>
    <w:rsid w:val="00B02976"/>
    <w:rsid w:val="00B071B1"/>
    <w:rsid w:val="00B358C2"/>
    <w:rsid w:val="00B50824"/>
    <w:rsid w:val="00B6593D"/>
    <w:rsid w:val="00B842F2"/>
    <w:rsid w:val="00BB4EE5"/>
    <w:rsid w:val="00BB5BD6"/>
    <w:rsid w:val="00BE2617"/>
    <w:rsid w:val="00BE2D07"/>
    <w:rsid w:val="00BF4459"/>
    <w:rsid w:val="00BF58D2"/>
    <w:rsid w:val="00C00BFC"/>
    <w:rsid w:val="00C50879"/>
    <w:rsid w:val="00C74F2E"/>
    <w:rsid w:val="00C947AA"/>
    <w:rsid w:val="00CA2BDE"/>
    <w:rsid w:val="00CD4FD7"/>
    <w:rsid w:val="00D102AA"/>
    <w:rsid w:val="00D226C2"/>
    <w:rsid w:val="00D315B5"/>
    <w:rsid w:val="00D3160F"/>
    <w:rsid w:val="00D40616"/>
    <w:rsid w:val="00D55042"/>
    <w:rsid w:val="00D70F56"/>
    <w:rsid w:val="00D71495"/>
    <w:rsid w:val="00D82F11"/>
    <w:rsid w:val="00D84C26"/>
    <w:rsid w:val="00D87B07"/>
    <w:rsid w:val="00E27A46"/>
    <w:rsid w:val="00E64F51"/>
    <w:rsid w:val="00E87F0B"/>
    <w:rsid w:val="00EB2C80"/>
    <w:rsid w:val="00EE2A39"/>
    <w:rsid w:val="00F322E0"/>
    <w:rsid w:val="00F33C53"/>
    <w:rsid w:val="00F35EA0"/>
    <w:rsid w:val="00F54757"/>
    <w:rsid w:val="00F6448A"/>
    <w:rsid w:val="00F759F2"/>
    <w:rsid w:val="00FA07C7"/>
    <w:rsid w:val="00FB510E"/>
    <w:rsid w:val="00FD7400"/>
    <w:rsid w:val="00FE5067"/>
    <w:rsid w:val="00FF279E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E953A-4B6D-4CDA-AA09-F27CA04B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PH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18%20SETG\2017%20SETG%20Results\18.09.07%20Infograpix%20-%20BudgetHearing(2019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PH" b="1">
                <a:solidFill>
                  <a:sysClr val="windowText" lastClr="000000"/>
                </a:solidFill>
              </a:rPr>
              <a:t>Employment Rate of TVET Graduates, by Sector, Philippines: 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'ER-Sector'!$B$30:$B$51</c:f>
              <c:strCache>
                <c:ptCount val="22"/>
                <c:pt idx="0">
                  <c:v>Furniture and Fixtures</c:v>
                </c:pt>
                <c:pt idx="1">
                  <c:v>Decorative Crafts</c:v>
                </c:pt>
                <c:pt idx="2">
                  <c:v>Logistics</c:v>
                </c:pt>
                <c:pt idx="3">
                  <c:v>Others</c:v>
                </c:pt>
                <c:pt idx="4">
                  <c:v>Wholesale and Retail Trading</c:v>
                </c:pt>
                <c:pt idx="5">
                  <c:v>Human Health/Health Care</c:v>
                </c:pt>
                <c:pt idx="6">
                  <c:v>Information and Communication Technology</c:v>
                </c:pt>
                <c:pt idx="7">
                  <c:v>Tourism </c:v>
                </c:pt>
                <c:pt idx="8">
                  <c:v>Processed Food and Beverages</c:v>
                </c:pt>
                <c:pt idx="9">
                  <c:v>Electronics</c:v>
                </c:pt>
                <c:pt idx="10">
                  <c:v>Social, Community Development and Other Services</c:v>
                </c:pt>
                <c:pt idx="11">
                  <c:v>Heating, Ventilation, Air-conditioning and Refrigeration (HVAC)</c:v>
                </c:pt>
                <c:pt idx="12">
                  <c:v>Metals and Engineering</c:v>
                </c:pt>
                <c:pt idx="13">
                  <c:v>Maritime</c:v>
                </c:pt>
                <c:pt idx="14">
                  <c:v>Construction</c:v>
                </c:pt>
                <c:pt idx="15">
                  <c:v>Automotive and Land Transportation</c:v>
                </c:pt>
                <c:pt idx="16">
                  <c:v>Garments</c:v>
                </c:pt>
                <c:pt idx="17">
                  <c:v>Language</c:v>
                </c:pt>
                <c:pt idx="18">
                  <c:v>Agriculture and Fishery</c:v>
                </c:pt>
                <c:pt idx="19">
                  <c:v>Footwear and Leather goods</c:v>
                </c:pt>
                <c:pt idx="20">
                  <c:v>Entrepreneurship</c:v>
                </c:pt>
                <c:pt idx="21">
                  <c:v>TVET</c:v>
                </c:pt>
              </c:strCache>
            </c:strRef>
          </c:cat>
          <c:val>
            <c:numRef>
              <c:f>'ER-Sector'!$C$30:$C$51</c:f>
              <c:numCache>
                <c:formatCode>0%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%">
                  <c:v>0.67200000000000004</c:v>
                </c:pt>
                <c:pt idx="4" formatCode="0.0%">
                  <c:v>0.53959999999999997</c:v>
                </c:pt>
                <c:pt idx="5" formatCode="0.0%">
                  <c:v>0.68030000000000002</c:v>
                </c:pt>
                <c:pt idx="6" formatCode="0.0%">
                  <c:v>0.69099999999999995</c:v>
                </c:pt>
                <c:pt idx="7" formatCode="0.0%">
                  <c:v>0.69900000000000007</c:v>
                </c:pt>
                <c:pt idx="8" formatCode="0.0%">
                  <c:v>0.70150000000000001</c:v>
                </c:pt>
                <c:pt idx="9" formatCode="0.0%">
                  <c:v>0.71129999999999993</c:v>
                </c:pt>
                <c:pt idx="10" formatCode="0.0%">
                  <c:v>0.71629999999999994</c:v>
                </c:pt>
                <c:pt idx="11" formatCode="0.0%">
                  <c:v>0.72420000000000007</c:v>
                </c:pt>
                <c:pt idx="12" formatCode="0.0%">
                  <c:v>0.72939999999999994</c:v>
                </c:pt>
                <c:pt idx="13" formatCode="0.0%">
                  <c:v>0.72989999999999999</c:v>
                </c:pt>
                <c:pt idx="14" formatCode="0.0%">
                  <c:v>0.73499999999999999</c:v>
                </c:pt>
                <c:pt idx="15" formatCode="0.0%">
                  <c:v>0.73599999999999999</c:v>
                </c:pt>
                <c:pt idx="16" formatCode="0.0%">
                  <c:v>0.77129999999999999</c:v>
                </c:pt>
                <c:pt idx="17" formatCode="0.0%">
                  <c:v>0.7854000000000001</c:v>
                </c:pt>
                <c:pt idx="18" formatCode="0.0%">
                  <c:v>0.80449999999999999</c:v>
                </c:pt>
                <c:pt idx="19" formatCode="0.0%">
                  <c:v>0.8173999999999999</c:v>
                </c:pt>
                <c:pt idx="20" formatCode="0.0%">
                  <c:v>0.8173999999999999</c:v>
                </c:pt>
                <c:pt idx="21" formatCode="0.0%">
                  <c:v>0.95650000000000002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E2-4AD7-8B68-B6A86ECC8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93584671"/>
        <c:axId val="1093582175"/>
      </c:barChart>
      <c:catAx>
        <c:axId val="10935846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582175"/>
        <c:crosses val="autoZero"/>
        <c:auto val="1"/>
        <c:lblAlgn val="ctr"/>
        <c:lblOffset val="100"/>
        <c:noMultiLvlLbl val="0"/>
      </c:catAx>
      <c:valAx>
        <c:axId val="1093582175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093584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PH">
                <a:solidFill>
                  <a:sysClr val="windowText" lastClr="000000"/>
                </a:solidFill>
              </a:rPr>
              <a:t>Weighted Distribution of Employed TVET Graduates, By Industry, Philippines: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D4B6A38-2990-41E6-9638-E6470D1895C4}" type="CELLRANGE">
                      <a:rPr lang="en-US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1C51-4A74-B79A-92D8D3FE1B2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23E90FD-5420-48B5-BEE7-988C1DEB4BAA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1C51-4A74-B79A-92D8D3FE1B2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4C6F983-E81F-4D44-B0E9-6814A980FBF7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1C51-4A74-B79A-92D8D3FE1B2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CC8EE70-7C91-42CB-8150-3AA6DC8623A9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1C51-4A74-B79A-92D8D3FE1B2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D0B000C-C704-4A44-8BF2-07A709EBBC16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1C51-4A74-B79A-92D8D3FE1B2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9DFE70D-20EC-43FE-BE5C-C9FDD1435FBF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1C51-4A74-B79A-92D8D3FE1B2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DCAB8F4-D30A-4EBE-ABEC-578D7685D84A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1C51-4A74-B79A-92D8D3FE1B2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77BA61A7-BB28-4113-97F6-39E973CAC253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1C51-4A74-B79A-92D8D3FE1B27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B815374-C4DB-4656-8792-6B2189142670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1C51-4A74-B79A-92D8D3FE1B2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640D7A4D-BC83-4601-958B-5F4ED43DF115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1C51-4A74-B79A-92D8D3FE1B2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2066E50F-D3B0-480B-8AAF-51537EF6301D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1C51-4A74-B79A-92D8D3FE1B27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07B8DD8A-3D65-47E8-8F8D-87F43EDF338A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1C51-4A74-B79A-92D8D3FE1B2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8A821400-7F88-4360-BF87-2A9E0D731A67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1C51-4A74-B79A-92D8D3FE1B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'Employed_Industries_sumry (2)'!$B$34:$B$46</c:f>
              <c:strCache>
                <c:ptCount val="13"/>
                <c:pt idx="0">
                  <c:v>Transportation and Storage</c:v>
                </c:pt>
                <c:pt idx="1">
                  <c:v>Information and Communication</c:v>
                </c:pt>
                <c:pt idx="2">
                  <c:v>Human Health Activities</c:v>
                </c:pt>
                <c:pt idx="3">
                  <c:v>Other industries</c:v>
                </c:pt>
                <c:pt idx="4">
                  <c:v>Administrative and Support Service Activities</c:v>
                </c:pt>
                <c:pt idx="5">
                  <c:v>Agriculture, Forestry and Fishing</c:v>
                </c:pt>
                <c:pt idx="6">
                  <c:v>Construction</c:v>
                </c:pt>
                <c:pt idx="7">
                  <c:v>Public Administration and Defense; Compulsory Security</c:v>
                </c:pt>
                <c:pt idx="8">
                  <c:v>Accomodation and Food Service Activities</c:v>
                </c:pt>
                <c:pt idx="9">
                  <c:v>Other Service Activities</c:v>
                </c:pt>
                <c:pt idx="10">
                  <c:v>Education</c:v>
                </c:pt>
                <c:pt idx="11">
                  <c:v>Manufacturing</c:v>
                </c:pt>
                <c:pt idx="12">
                  <c:v>Wholesale and Retail Trade, Repair Of Motor Vehicles and Motorcycles</c:v>
                </c:pt>
              </c:strCache>
            </c:strRef>
          </c:cat>
          <c:val>
            <c:numRef>
              <c:f>'Employed_Industries_sumry (2)'!$C$34:$C$46</c:f>
              <c:numCache>
                <c:formatCode>#,##0</c:formatCode>
                <c:ptCount val="13"/>
                <c:pt idx="0">
                  <c:v>8664.9756999999991</c:v>
                </c:pt>
                <c:pt idx="1">
                  <c:v>12267.390299999999</c:v>
                </c:pt>
                <c:pt idx="2">
                  <c:v>14969.206</c:v>
                </c:pt>
                <c:pt idx="3">
                  <c:v>24365.650800000003</c:v>
                </c:pt>
                <c:pt idx="4">
                  <c:v>32951.031099999993</c:v>
                </c:pt>
                <c:pt idx="5">
                  <c:v>37875.155900000005</c:v>
                </c:pt>
                <c:pt idx="6">
                  <c:v>51881.453699999998</c:v>
                </c:pt>
                <c:pt idx="7">
                  <c:v>53273.228799999932</c:v>
                </c:pt>
                <c:pt idx="8">
                  <c:v>67840.64800000003</c:v>
                </c:pt>
                <c:pt idx="9">
                  <c:v>71766.308100000024</c:v>
                </c:pt>
                <c:pt idx="10">
                  <c:v>88188.77059999996</c:v>
                </c:pt>
                <c:pt idx="11">
                  <c:v>100436.95630000003</c:v>
                </c:pt>
                <c:pt idx="12">
                  <c:v>153795.98269999999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'Employed_Industries_sumry (2)'!$D$34:$D$46</c15:f>
                <c15:dlblRangeCache>
                  <c:ptCount val="13"/>
                  <c:pt idx="0">
                    <c:v>1.2%</c:v>
                  </c:pt>
                  <c:pt idx="1">
                    <c:v>1.7%</c:v>
                  </c:pt>
                  <c:pt idx="2">
                    <c:v>2.1%</c:v>
                  </c:pt>
                  <c:pt idx="3">
                    <c:v>3.4%</c:v>
                  </c:pt>
                  <c:pt idx="4">
                    <c:v>4.6%</c:v>
                  </c:pt>
                  <c:pt idx="5">
                    <c:v>5.3%</c:v>
                  </c:pt>
                  <c:pt idx="6">
                    <c:v>7.2%</c:v>
                  </c:pt>
                  <c:pt idx="7">
                    <c:v>7.4%</c:v>
                  </c:pt>
                  <c:pt idx="8">
                    <c:v>9.4%</c:v>
                  </c:pt>
                  <c:pt idx="9">
                    <c:v>10.0%</c:v>
                  </c:pt>
                  <c:pt idx="10">
                    <c:v>12.3%</c:v>
                  </c:pt>
                  <c:pt idx="11">
                    <c:v>14.0%</c:v>
                  </c:pt>
                  <c:pt idx="12">
                    <c:v>21.4%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1C51-4A74-B79A-92D8D3FE1B27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'Employed_Industries_sumry (2)'!$B$34:$B$46</c:f>
              <c:strCache>
                <c:ptCount val="13"/>
                <c:pt idx="0">
                  <c:v>Transportation and Storage</c:v>
                </c:pt>
                <c:pt idx="1">
                  <c:v>Information and Communication</c:v>
                </c:pt>
                <c:pt idx="2">
                  <c:v>Human Health Activities</c:v>
                </c:pt>
                <c:pt idx="3">
                  <c:v>Other industries</c:v>
                </c:pt>
                <c:pt idx="4">
                  <c:v>Administrative and Support Service Activities</c:v>
                </c:pt>
                <c:pt idx="5">
                  <c:v>Agriculture, Forestry and Fishing</c:v>
                </c:pt>
                <c:pt idx="6">
                  <c:v>Construction</c:v>
                </c:pt>
                <c:pt idx="7">
                  <c:v>Public Administration and Defense; Compulsory Security</c:v>
                </c:pt>
                <c:pt idx="8">
                  <c:v>Accomodation and Food Service Activities</c:v>
                </c:pt>
                <c:pt idx="9">
                  <c:v>Other Service Activities</c:v>
                </c:pt>
                <c:pt idx="10">
                  <c:v>Education</c:v>
                </c:pt>
                <c:pt idx="11">
                  <c:v>Manufacturing</c:v>
                </c:pt>
                <c:pt idx="12">
                  <c:v>Wholesale and Retail Trade, Repair Of Motor Vehicles and Motorcycles</c:v>
                </c:pt>
              </c:strCache>
            </c:strRef>
          </c:cat>
          <c:val>
            <c:numRef>
              <c:f>'Employed_Industries_sumry (2)'!$D$34:$D$46</c:f>
              <c:numCache>
                <c:formatCode>0.0%</c:formatCode>
                <c:ptCount val="13"/>
                <c:pt idx="0">
                  <c:v>1.2063561299306304E-2</c:v>
                </c:pt>
                <c:pt idx="1">
                  <c:v>1.7078918624845719E-2</c:v>
                </c:pt>
                <c:pt idx="2">
                  <c:v>2.0840443232050119E-2</c:v>
                </c:pt>
                <c:pt idx="3">
                  <c:v>3.3922371187179647E-2</c:v>
                </c:pt>
                <c:pt idx="4">
                  <c:v>4.5875118097584322E-2</c:v>
                </c:pt>
                <c:pt idx="5">
                  <c:v>5.2730588144688388E-2</c:v>
                </c:pt>
                <c:pt idx="6">
                  <c:v>7.2230450341259689E-2</c:v>
                </c:pt>
                <c:pt idx="7">
                  <c:v>7.4168108889303558E-2</c:v>
                </c:pt>
                <c:pt idx="8">
                  <c:v>9.4449176093207285E-2</c:v>
                </c:pt>
                <c:pt idx="9">
                  <c:v>9.9914562598167805E-2</c:v>
                </c:pt>
                <c:pt idx="10">
                  <c:v>0.1227782600756239</c:v>
                </c:pt>
                <c:pt idx="11">
                  <c:v>0.13983044165268682</c:v>
                </c:pt>
                <c:pt idx="12">
                  <c:v>0.21411799976409651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C51-4A74-B79A-92D8D3FE1B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4299119"/>
        <c:axId val="1674307439"/>
      </c:barChart>
      <c:catAx>
        <c:axId val="1674299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307439"/>
        <c:crosses val="autoZero"/>
        <c:auto val="1"/>
        <c:lblAlgn val="ctr"/>
        <c:lblOffset val="100"/>
        <c:noMultiLvlLbl val="0"/>
      </c:catAx>
      <c:valAx>
        <c:axId val="167430743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674299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PH" sz="1200">
                <a:solidFill>
                  <a:sysClr val="windowText" lastClr="000000"/>
                </a:solidFill>
              </a:rPr>
              <a:t>Weighted Distribution of Employed TVET Graduates, By Occupational Group, Philippines: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3366FF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0B61D33-746C-4035-A864-7BA9820016FB}" type="CELLRANGE">
                      <a:rPr lang="en-US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CC7-4741-ADF5-DF64D7A882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71A14E1-BEAB-4319-A6E4-B77CD58763BA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ACC7-4741-ADF5-DF64D7A882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5C9C294-10C1-480B-B275-AA424F980BFC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ACC7-4741-ADF5-DF64D7A882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9DC3C2F-F731-473A-9828-06346143B09F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ACC7-4741-ADF5-DF64D7A8826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C8305CB-5B2B-48D9-AA7E-05EC28A9432D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ACC7-4741-ADF5-DF64D7A8826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15A67D9-290C-4BF2-9C52-1B7F05497F66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ACC7-4741-ADF5-DF64D7A8826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A73FCEA-A829-40C8-A6E3-3D8753B4E01D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ACC7-4741-ADF5-DF64D7A8826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177A779-BF82-4C2F-96EA-3F867A5D92DD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ACC7-4741-ADF5-DF64D7A8826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827008C-F15B-4916-AD19-65DA483D7101}" type="CELLRANGE">
                      <a:rPr lang="en-PH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ACC7-4741-ADF5-DF64D7A8826E}"/>
                </c:ext>
              </c:extLst>
            </c:dLbl>
            <c:dLbl>
              <c:idx val="9"/>
              <c:layout>
                <c:manualLayout>
                  <c:x val="-2.7572624322993598E-2"/>
                  <c:y val="-4.0976609185589895E-2"/>
                </c:manualLayout>
              </c:layout>
              <c:tx>
                <c:rich>
                  <a:bodyPr/>
                  <a:lstStyle/>
                  <a:p>
                    <a:fld id="{5AE0F3A1-5537-44AA-B253-4178A30FF262}" type="CELLRANGE">
                      <a:rPr lang="en-US"/>
                      <a:pPr/>
                      <a:t>[CELLRANGE]</a:t>
                    </a:fld>
                    <a:endParaRPr lang="en-PH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ACC7-4741-ADF5-DF64D7A882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'Occup_Grp (2)'!$B$22:$B$31</c:f>
              <c:strCache>
                <c:ptCount val="10"/>
                <c:pt idx="0">
                  <c:v>Armed Forces Occupations</c:v>
                </c:pt>
                <c:pt idx="1">
                  <c:v>Skilled Agricultural, Forestry and Fishery Workers</c:v>
                </c:pt>
                <c:pt idx="2">
                  <c:v>Managers</c:v>
                </c:pt>
                <c:pt idx="3">
                  <c:v>Technicians and Associate Professionals</c:v>
                </c:pt>
                <c:pt idx="4">
                  <c:v>Plant and Machine Operators, and Assemblers</c:v>
                </c:pt>
                <c:pt idx="5">
                  <c:v>Clerical Support Workers</c:v>
                </c:pt>
                <c:pt idx="6">
                  <c:v>Elementary Occupations (Unskilled Workers)</c:v>
                </c:pt>
                <c:pt idx="7">
                  <c:v>Professionals</c:v>
                </c:pt>
                <c:pt idx="8">
                  <c:v>Craft and Related Trades Workers</c:v>
                </c:pt>
                <c:pt idx="9">
                  <c:v>Service and Sales Workers</c:v>
                </c:pt>
              </c:strCache>
            </c:strRef>
          </c:cat>
          <c:val>
            <c:numRef>
              <c:f>'Occup_Grp (2)'!$C$22:$C$31</c:f>
              <c:numCache>
                <c:formatCode>#,##0</c:formatCode>
                <c:ptCount val="10"/>
                <c:pt idx="0">
                  <c:v>3277.8086000000003</c:v>
                </c:pt>
                <c:pt idx="1">
                  <c:v>24163.220000000012</c:v>
                </c:pt>
                <c:pt idx="2">
                  <c:v>38136.576600000015</c:v>
                </c:pt>
                <c:pt idx="3">
                  <c:v>43105.335900000005</c:v>
                </c:pt>
                <c:pt idx="4">
                  <c:v>46981.059000000001</c:v>
                </c:pt>
                <c:pt idx="5">
                  <c:v>60110.104399999989</c:v>
                </c:pt>
                <c:pt idx="6">
                  <c:v>78979.645599999989</c:v>
                </c:pt>
                <c:pt idx="7">
                  <c:v>110223.02469999998</c:v>
                </c:pt>
                <c:pt idx="8">
                  <c:v>123361.28330000004</c:v>
                </c:pt>
                <c:pt idx="9">
                  <c:v>189727.35389999996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'Occup_Grp (2)'!$D$22:$D$31</c15:f>
                <c15:dlblRangeCache>
                  <c:ptCount val="10"/>
                  <c:pt idx="0">
                    <c:v>0.5%</c:v>
                  </c:pt>
                  <c:pt idx="1">
                    <c:v>3.4%</c:v>
                  </c:pt>
                  <c:pt idx="2">
                    <c:v>5.3%</c:v>
                  </c:pt>
                  <c:pt idx="3">
                    <c:v>6.0%</c:v>
                  </c:pt>
                  <c:pt idx="4">
                    <c:v>6.5%</c:v>
                  </c:pt>
                  <c:pt idx="5">
                    <c:v>8.4%</c:v>
                  </c:pt>
                  <c:pt idx="6">
                    <c:v>11.0%</c:v>
                  </c:pt>
                  <c:pt idx="7">
                    <c:v>15.3%</c:v>
                  </c:pt>
                  <c:pt idx="8">
                    <c:v>17.2%</c:v>
                  </c:pt>
                  <c:pt idx="9">
                    <c:v>26.4%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A-ACC7-4741-ADF5-DF64D7A8826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'Occup_Grp (2)'!$B$22:$B$31</c:f>
              <c:strCache>
                <c:ptCount val="10"/>
                <c:pt idx="0">
                  <c:v>Armed Forces Occupations</c:v>
                </c:pt>
                <c:pt idx="1">
                  <c:v>Skilled Agricultural, Forestry and Fishery Workers</c:v>
                </c:pt>
                <c:pt idx="2">
                  <c:v>Managers</c:v>
                </c:pt>
                <c:pt idx="3">
                  <c:v>Technicians and Associate Professionals</c:v>
                </c:pt>
                <c:pt idx="4">
                  <c:v>Plant and Machine Operators, and Assemblers</c:v>
                </c:pt>
                <c:pt idx="5">
                  <c:v>Clerical Support Workers</c:v>
                </c:pt>
                <c:pt idx="6">
                  <c:v>Elementary Occupations (Unskilled Workers)</c:v>
                </c:pt>
                <c:pt idx="7">
                  <c:v>Professionals</c:v>
                </c:pt>
                <c:pt idx="8">
                  <c:v>Craft and Related Trades Workers</c:v>
                </c:pt>
                <c:pt idx="9">
                  <c:v>Service and Sales Workers</c:v>
                </c:pt>
              </c:strCache>
            </c:strRef>
          </c:cat>
          <c:val>
            <c:numRef>
              <c:f>'Occup_Grp (2)'!#REF!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CC7-4741-ADF5-DF64D7A88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9761503"/>
        <c:axId val="1659753183"/>
      </c:barChart>
      <c:catAx>
        <c:axId val="16597615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59753183"/>
        <c:crosses val="autoZero"/>
        <c:auto val="1"/>
        <c:lblAlgn val="ctr"/>
        <c:lblOffset val="100"/>
        <c:noMultiLvlLbl val="0"/>
      </c:catAx>
      <c:valAx>
        <c:axId val="165975318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659761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PH">
                <a:solidFill>
                  <a:sysClr val="windowText" lastClr="000000"/>
                </a:solidFill>
              </a:rPr>
              <a:t>Employment Rate of TVET Graduates,</a:t>
            </a:r>
            <a:r>
              <a:rPr lang="en-PH" baseline="0">
                <a:solidFill>
                  <a:sysClr val="windowText" lastClr="000000"/>
                </a:solidFill>
              </a:rPr>
              <a:t> by Provider</a:t>
            </a:r>
            <a:endParaRPr lang="en-PH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4.6642796303564799E-2"/>
          <c:y val="2.8523888756833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00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EC-41AC-9436-8CBBF3C0BF48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EC-41AC-9436-8CBBF3C0BF48}"/>
              </c:ext>
            </c:extLst>
          </c:dPt>
          <c:dLbls>
            <c:dLbl>
              <c:idx val="0"/>
              <c:layout>
                <c:manualLayout>
                  <c:x val="4.792755245530575E-2"/>
                  <c:y val="9.2193059200933222E-2"/>
                </c:manualLayout>
              </c:layout>
              <c:tx>
                <c:rich>
                  <a:bodyPr/>
                  <a:lstStyle/>
                  <a:p>
                    <a:fld id="{47CBD094-C35E-483F-93B9-3B13F82B02DB}" type="CATEGORYNAME">
                      <a:rPr lang="en-US" b="1"/>
                      <a:pPr/>
                      <a:t>[CATEGORY NAME]</a:t>
                    </a:fld>
                    <a:r>
                      <a:rPr lang="en-US" b="1"/>
                      <a:t>, 77.3%</a:t>
                    </a:r>
                    <a:r>
                      <a:rPr lang="en-US" b="1" baseline="0"/>
                      <a:t>
</a:t>
                    </a:r>
                    <a:r>
                      <a:rPr lang="en-US" baseline="0"/>
                      <a:t> </a:t>
                    </a:r>
                    <a:fld id="{2DC76030-22AA-4451-8F34-365E36C5572F}" type="PERCENTAGE">
                      <a:rPr lang="en-US" sz="900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6EC-41AC-9436-8CBBF3C0BF48}"/>
                </c:ext>
              </c:extLst>
            </c:dLbl>
            <c:dLbl>
              <c:idx val="1"/>
              <c:layout>
                <c:manualLayout>
                  <c:x val="-4.4782973177009383E-2"/>
                  <c:y val="-0.15177548118985126"/>
                </c:manualLayout>
              </c:layout>
              <c:tx>
                <c:rich>
                  <a:bodyPr/>
                  <a:lstStyle/>
                  <a:p>
                    <a:fld id="{F673E8D3-4017-48D9-8FF7-071C0E1C4D77}" type="CATEGORYNAME">
                      <a:rPr lang="en-US" b="1"/>
                      <a:pPr/>
                      <a:t>[CATEGORY NAME]</a:t>
                    </a:fld>
                    <a:r>
                      <a:rPr lang="en-US" b="1"/>
                      <a:t>, 70.6%</a:t>
                    </a:r>
                    <a:r>
                      <a:rPr lang="en-US" sz="900" baseline="0"/>
                      <a:t>
</a:t>
                    </a:r>
                    <a:fld id="{57EBF58F-B5A1-4ECB-B930-A60088A8B377}" type="PERCENTAGE">
                      <a:rPr lang="en-US" sz="900" baseline="0"/>
                      <a:pPr/>
                      <a:t>[PERCENTAGE]</a:t>
                    </a:fld>
                    <a:endParaRPr lang="en-US" sz="9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2359728694919"/>
                      <c:h val="0.189097404491105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EC-41AC-9436-8CBBF3C0BF4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'TTI_Non-TTI'!$B$6:$B$7</c:f>
              <c:strCache>
                <c:ptCount val="2"/>
                <c:pt idx="0">
                  <c:v>TTI</c:v>
                </c:pt>
                <c:pt idx="1">
                  <c:v>Non-TTI</c:v>
                </c:pt>
              </c:strCache>
            </c:strRef>
          </c:cat>
          <c:val>
            <c:numRef>
              <c:f>'TTI_Non-TTI'!$G$6:$G$7</c:f>
              <c:numCache>
                <c:formatCode>#,##0</c:formatCode>
                <c:ptCount val="2"/>
                <c:pt idx="0">
                  <c:v>143200.83599999966</c:v>
                </c:pt>
                <c:pt idx="1">
                  <c:v>575075.96899999829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EC-41AC-9436-8CBBF3C0BF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A7BB-1FE9-4BBF-A37F-520346D0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redj - PRED</dc:creator>
  <cp:lastModifiedBy>User16</cp:lastModifiedBy>
  <cp:revision>2</cp:revision>
  <cp:lastPrinted>2017-01-27T02:28:00Z</cp:lastPrinted>
  <dcterms:created xsi:type="dcterms:W3CDTF">2019-05-20T08:06:00Z</dcterms:created>
  <dcterms:modified xsi:type="dcterms:W3CDTF">2019-05-20T08:06:00Z</dcterms:modified>
</cp:coreProperties>
</file>